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F8ABF9" w14:textId="2ECCCF75" w:rsidR="00BD33A2" w:rsidRPr="00B90610" w:rsidRDefault="00621A70" w:rsidP="00FE2F76">
      <w:pPr>
        <w:pStyle w:val="Testonormale"/>
        <w:rPr>
          <w:rFonts w:asciiTheme="majorHAnsi" w:hAnsiTheme="majorHAnsi" w:cstheme="majorHAnsi"/>
          <w:sz w:val="22"/>
          <w:szCs w:val="22"/>
        </w:rPr>
      </w:pPr>
      <w:r w:rsidRPr="00B90610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0CC2F1" wp14:editId="0E1E7ED2">
            <wp:simplePos x="0" y="0"/>
            <wp:positionH relativeFrom="margin">
              <wp:posOffset>4985385</wp:posOffset>
            </wp:positionH>
            <wp:positionV relativeFrom="paragraph">
              <wp:posOffset>0</wp:posOffset>
            </wp:positionV>
            <wp:extent cx="1101090" cy="77851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610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49B8CD3" wp14:editId="5CBE5DBA">
            <wp:simplePos x="0" y="0"/>
            <wp:positionH relativeFrom="column">
              <wp:posOffset>4017645</wp:posOffset>
            </wp:positionH>
            <wp:positionV relativeFrom="paragraph">
              <wp:posOffset>0</wp:posOffset>
            </wp:positionV>
            <wp:extent cx="471170" cy="790575"/>
            <wp:effectExtent l="0" t="0" r="508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610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A039B5" wp14:editId="023F9832">
            <wp:simplePos x="0" y="0"/>
            <wp:positionH relativeFrom="column">
              <wp:posOffset>70485</wp:posOffset>
            </wp:positionH>
            <wp:positionV relativeFrom="paragraph">
              <wp:posOffset>7620</wp:posOffset>
            </wp:positionV>
            <wp:extent cx="1400175" cy="771525"/>
            <wp:effectExtent l="0" t="0" r="9525" b="9525"/>
            <wp:wrapSquare wrapText="bothSides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71D33" w14:textId="186A2718" w:rsidR="00E44C0C" w:rsidRPr="00B90610" w:rsidRDefault="00E44C0C" w:rsidP="00FE2F76">
      <w:pPr>
        <w:pStyle w:val="Testonormale"/>
        <w:rPr>
          <w:rFonts w:asciiTheme="majorHAnsi" w:hAnsiTheme="majorHAnsi" w:cstheme="majorHAnsi"/>
          <w:sz w:val="22"/>
          <w:szCs w:val="22"/>
        </w:rPr>
      </w:pPr>
    </w:p>
    <w:p w14:paraId="6A3A2B34" w14:textId="01C2234E" w:rsidR="00E44C0C" w:rsidRPr="00B90610" w:rsidRDefault="00E44C0C" w:rsidP="00FE2F76">
      <w:pPr>
        <w:pStyle w:val="Testonormale"/>
        <w:rPr>
          <w:rFonts w:asciiTheme="majorHAnsi" w:hAnsiTheme="majorHAnsi" w:cstheme="majorHAnsi"/>
          <w:sz w:val="22"/>
          <w:szCs w:val="22"/>
        </w:rPr>
      </w:pPr>
    </w:p>
    <w:p w14:paraId="752DF7C5" w14:textId="7C4A5655" w:rsidR="00E44C0C" w:rsidRPr="00B90610" w:rsidRDefault="00E44C0C" w:rsidP="00FE2F76">
      <w:pPr>
        <w:pStyle w:val="Testonormale"/>
        <w:rPr>
          <w:rFonts w:asciiTheme="majorHAnsi" w:hAnsiTheme="majorHAnsi" w:cstheme="majorHAnsi"/>
          <w:sz w:val="22"/>
          <w:szCs w:val="22"/>
        </w:rPr>
      </w:pPr>
    </w:p>
    <w:p w14:paraId="7F967C4C" w14:textId="716F54AF" w:rsidR="00E44C0C" w:rsidRPr="00B90610" w:rsidRDefault="00E44C0C" w:rsidP="00FE2F76">
      <w:pPr>
        <w:pStyle w:val="Testonormale"/>
        <w:rPr>
          <w:rFonts w:asciiTheme="majorHAnsi" w:hAnsiTheme="majorHAnsi" w:cstheme="majorHAnsi"/>
          <w:sz w:val="22"/>
          <w:szCs w:val="22"/>
        </w:rPr>
      </w:pPr>
    </w:p>
    <w:p w14:paraId="5BD2174B" w14:textId="10C63394" w:rsidR="00E44C0C" w:rsidRPr="00B90610" w:rsidRDefault="00E44C0C" w:rsidP="00FE2F76">
      <w:pPr>
        <w:pStyle w:val="Testonormale"/>
        <w:rPr>
          <w:rFonts w:asciiTheme="majorHAnsi" w:hAnsiTheme="majorHAnsi" w:cstheme="majorHAnsi"/>
          <w:sz w:val="22"/>
          <w:szCs w:val="22"/>
        </w:rPr>
      </w:pPr>
    </w:p>
    <w:p w14:paraId="4389F835" w14:textId="6395CD71" w:rsidR="00F777F9" w:rsidRPr="00B90610" w:rsidRDefault="00E44C0C" w:rsidP="00E44C0C">
      <w:pPr>
        <w:pStyle w:val="Titolo4"/>
        <w:jc w:val="center"/>
        <w:rPr>
          <w:rFonts w:asciiTheme="majorHAnsi" w:hAnsiTheme="majorHAnsi" w:cstheme="majorHAnsi"/>
          <w:sz w:val="32"/>
          <w:szCs w:val="32"/>
        </w:rPr>
      </w:pPr>
      <w:r w:rsidRPr="00B90610">
        <w:rPr>
          <w:rFonts w:asciiTheme="majorHAnsi" w:hAnsiTheme="majorHAnsi" w:cstheme="majorHAnsi"/>
          <w:sz w:val="32"/>
          <w:szCs w:val="32"/>
        </w:rPr>
        <w:t>MANTOVASCIENZA</w:t>
      </w:r>
    </w:p>
    <w:p w14:paraId="426722CF" w14:textId="63394E8D" w:rsidR="00E44C0C" w:rsidRPr="00B90610" w:rsidRDefault="00F01BBB" w:rsidP="00E44C0C">
      <w:pPr>
        <w:jc w:val="center"/>
        <w:rPr>
          <w:rFonts w:asciiTheme="majorHAnsi" w:hAnsiTheme="majorHAnsi" w:cstheme="majorHAnsi"/>
          <w:b/>
          <w:bCs/>
          <w:sz w:val="36"/>
          <w:szCs w:val="28"/>
        </w:rPr>
      </w:pPr>
      <w:r w:rsidRPr="00B90610">
        <w:rPr>
          <w:rFonts w:asciiTheme="majorHAnsi" w:hAnsiTheme="majorHAnsi" w:cstheme="majorHAnsi"/>
          <w:b/>
          <w:bCs/>
          <w:sz w:val="36"/>
          <w:szCs w:val="28"/>
        </w:rPr>
        <w:t>8</w:t>
      </w:r>
      <w:r w:rsidR="00E44C0C" w:rsidRPr="00B90610">
        <w:rPr>
          <w:rFonts w:asciiTheme="majorHAnsi" w:hAnsiTheme="majorHAnsi" w:cstheme="majorHAnsi"/>
          <w:b/>
          <w:bCs/>
          <w:sz w:val="36"/>
          <w:szCs w:val="28"/>
        </w:rPr>
        <w:t>-</w:t>
      </w:r>
      <w:r w:rsidR="00753C79" w:rsidRPr="00B90610">
        <w:rPr>
          <w:rFonts w:asciiTheme="majorHAnsi" w:hAnsiTheme="majorHAnsi" w:cstheme="majorHAnsi"/>
          <w:b/>
          <w:bCs/>
          <w:sz w:val="36"/>
          <w:szCs w:val="28"/>
        </w:rPr>
        <w:t>1</w:t>
      </w:r>
      <w:r w:rsidRPr="00B90610">
        <w:rPr>
          <w:rFonts w:asciiTheme="majorHAnsi" w:hAnsiTheme="majorHAnsi" w:cstheme="majorHAnsi"/>
          <w:b/>
          <w:bCs/>
          <w:sz w:val="36"/>
          <w:szCs w:val="28"/>
        </w:rPr>
        <w:t>7</w:t>
      </w:r>
      <w:r w:rsidR="00E44C0C" w:rsidRPr="00B90610">
        <w:rPr>
          <w:rFonts w:asciiTheme="majorHAnsi" w:hAnsiTheme="majorHAnsi" w:cstheme="majorHAnsi"/>
          <w:b/>
          <w:bCs/>
          <w:sz w:val="36"/>
          <w:szCs w:val="28"/>
        </w:rPr>
        <w:t xml:space="preserve"> novembre 202</w:t>
      </w:r>
      <w:r w:rsidRPr="00B90610">
        <w:rPr>
          <w:rFonts w:asciiTheme="majorHAnsi" w:hAnsiTheme="majorHAnsi" w:cstheme="majorHAnsi"/>
          <w:b/>
          <w:bCs/>
          <w:sz w:val="36"/>
          <w:szCs w:val="28"/>
        </w:rPr>
        <w:t>4</w:t>
      </w:r>
    </w:p>
    <w:p w14:paraId="2B8D4C39" w14:textId="77777777" w:rsidR="002535A1" w:rsidRDefault="002535A1" w:rsidP="00540D1A">
      <w:pPr>
        <w:pStyle w:val="Sottotitolo"/>
        <w:spacing w:after="120"/>
        <w:jc w:val="both"/>
        <w:rPr>
          <w:rFonts w:asciiTheme="minorHAnsi" w:eastAsia="Calibri" w:hAnsiTheme="minorHAnsi" w:cstheme="minorHAnsi"/>
        </w:rPr>
      </w:pPr>
    </w:p>
    <w:p w14:paraId="6100B23E" w14:textId="66B1EA84" w:rsidR="0054392F" w:rsidRPr="002535A1" w:rsidRDefault="00B40869" w:rsidP="00540D1A">
      <w:pPr>
        <w:pStyle w:val="Sottotitolo"/>
        <w:spacing w:after="120"/>
        <w:jc w:val="both"/>
        <w:rPr>
          <w:rFonts w:asciiTheme="minorHAnsi" w:eastAsia="Calibri" w:hAnsiTheme="minorHAnsi" w:cstheme="minorHAnsi"/>
        </w:rPr>
      </w:pPr>
      <w:r w:rsidRPr="002535A1">
        <w:rPr>
          <w:rFonts w:asciiTheme="minorHAnsi" w:eastAsia="Calibri" w:hAnsiTheme="minorHAnsi" w:cstheme="minorHAnsi"/>
        </w:rPr>
        <w:t xml:space="preserve">Giunto nel </w:t>
      </w:r>
      <w:r w:rsidR="0054392F" w:rsidRPr="002535A1">
        <w:rPr>
          <w:rFonts w:asciiTheme="minorHAnsi" w:eastAsia="Calibri" w:hAnsiTheme="minorHAnsi" w:cstheme="minorHAnsi"/>
        </w:rPr>
        <w:t xml:space="preserve">novembre </w:t>
      </w:r>
      <w:r w:rsidRPr="002535A1">
        <w:rPr>
          <w:rFonts w:asciiTheme="minorHAnsi" w:eastAsia="Calibri" w:hAnsiTheme="minorHAnsi" w:cstheme="minorHAnsi"/>
        </w:rPr>
        <w:t>2</w:t>
      </w:r>
      <w:r w:rsidR="00863C34" w:rsidRPr="002535A1">
        <w:rPr>
          <w:rFonts w:asciiTheme="minorHAnsi" w:eastAsia="Calibri" w:hAnsiTheme="minorHAnsi" w:cstheme="minorHAnsi"/>
        </w:rPr>
        <w:t>02</w:t>
      </w:r>
      <w:r w:rsidR="0062781D" w:rsidRPr="002535A1">
        <w:rPr>
          <w:rFonts w:asciiTheme="minorHAnsi" w:eastAsia="Calibri" w:hAnsiTheme="minorHAnsi" w:cstheme="minorHAnsi"/>
        </w:rPr>
        <w:t>4</w:t>
      </w:r>
      <w:r w:rsidR="00D3567D" w:rsidRPr="002535A1">
        <w:rPr>
          <w:rFonts w:asciiTheme="minorHAnsi" w:eastAsia="Calibri" w:hAnsiTheme="minorHAnsi" w:cstheme="minorHAnsi"/>
        </w:rPr>
        <w:t xml:space="preserve"> all</w:t>
      </w:r>
      <w:r w:rsidR="0062781D" w:rsidRPr="002535A1">
        <w:rPr>
          <w:rFonts w:asciiTheme="minorHAnsi" w:eastAsia="Calibri" w:hAnsiTheme="minorHAnsi" w:cstheme="minorHAnsi"/>
        </w:rPr>
        <w:t>a 9</w:t>
      </w:r>
      <w:r w:rsidR="009528C1" w:rsidRPr="002535A1">
        <w:rPr>
          <w:rFonts w:asciiTheme="minorHAnsi" w:eastAsia="Calibri" w:hAnsiTheme="minorHAnsi" w:cstheme="minorHAnsi"/>
        </w:rPr>
        <w:t>^</w:t>
      </w:r>
      <w:r w:rsidR="00D3567D" w:rsidRPr="002535A1">
        <w:rPr>
          <w:rFonts w:asciiTheme="minorHAnsi" w:eastAsia="Calibri" w:hAnsiTheme="minorHAnsi" w:cstheme="minorHAnsi"/>
        </w:rPr>
        <w:t xml:space="preserve"> edizione, </w:t>
      </w:r>
      <w:r w:rsidR="009528C1" w:rsidRPr="002535A1">
        <w:rPr>
          <w:rFonts w:asciiTheme="minorHAnsi" w:eastAsia="Calibri" w:hAnsiTheme="minorHAnsi" w:cstheme="minorHAnsi"/>
        </w:rPr>
        <w:t xml:space="preserve">il Festival </w:t>
      </w:r>
      <w:r w:rsidR="00D3567D" w:rsidRPr="002535A1">
        <w:rPr>
          <w:rFonts w:asciiTheme="minorHAnsi" w:eastAsia="Calibri" w:hAnsiTheme="minorHAnsi" w:cstheme="minorHAnsi"/>
          <w:b/>
          <w:bCs/>
        </w:rPr>
        <w:t>MantovaScienza</w:t>
      </w:r>
      <w:r w:rsidR="00D3567D" w:rsidRPr="002535A1">
        <w:rPr>
          <w:rFonts w:asciiTheme="minorHAnsi" w:eastAsia="Calibri" w:hAnsiTheme="minorHAnsi" w:cstheme="minorHAnsi"/>
        </w:rPr>
        <w:t xml:space="preserve"> </w:t>
      </w:r>
      <w:r w:rsidR="003D4915" w:rsidRPr="002535A1">
        <w:rPr>
          <w:rFonts w:asciiTheme="minorHAnsi" w:eastAsia="Calibri" w:hAnsiTheme="minorHAnsi" w:cstheme="minorHAnsi"/>
        </w:rPr>
        <w:t>offre l’opportunità a tutta la cittadinanza di partecipare a</w:t>
      </w:r>
      <w:r w:rsidR="00D3567D" w:rsidRPr="002535A1">
        <w:rPr>
          <w:rFonts w:asciiTheme="minorHAnsi" w:eastAsia="Calibri" w:hAnsiTheme="minorHAnsi" w:cstheme="minorHAnsi"/>
        </w:rPr>
        <w:t xml:space="preserve"> dieci giorni </w:t>
      </w:r>
      <w:r w:rsidR="003D4915" w:rsidRPr="002535A1">
        <w:rPr>
          <w:rFonts w:asciiTheme="minorHAnsi" w:eastAsia="Calibri" w:hAnsiTheme="minorHAnsi" w:cstheme="minorHAnsi"/>
        </w:rPr>
        <w:t xml:space="preserve">di eventi </w:t>
      </w:r>
      <w:r w:rsidR="00D3567D" w:rsidRPr="002535A1">
        <w:rPr>
          <w:rFonts w:asciiTheme="minorHAnsi" w:eastAsia="Calibri" w:hAnsiTheme="minorHAnsi" w:cstheme="minorHAnsi"/>
        </w:rPr>
        <w:t>su temi scientifici di interesse collettiv</w:t>
      </w:r>
      <w:r w:rsidR="00943BB6" w:rsidRPr="002535A1">
        <w:rPr>
          <w:rFonts w:asciiTheme="minorHAnsi" w:eastAsia="Calibri" w:hAnsiTheme="minorHAnsi" w:cstheme="minorHAnsi"/>
        </w:rPr>
        <w:t>o</w:t>
      </w:r>
      <w:r w:rsidR="00431743" w:rsidRPr="002535A1">
        <w:rPr>
          <w:rFonts w:asciiTheme="minorHAnsi" w:eastAsia="Calibri" w:hAnsiTheme="minorHAnsi" w:cstheme="minorHAnsi"/>
        </w:rPr>
        <w:t>.</w:t>
      </w:r>
      <w:r w:rsidR="003D4915" w:rsidRPr="002535A1">
        <w:rPr>
          <w:rFonts w:asciiTheme="minorHAnsi" w:eastAsia="Calibri" w:hAnsiTheme="minorHAnsi" w:cstheme="minorHAnsi"/>
        </w:rPr>
        <w:t xml:space="preserve"> </w:t>
      </w:r>
      <w:r w:rsidR="00431743" w:rsidRPr="002535A1">
        <w:rPr>
          <w:rFonts w:asciiTheme="minorHAnsi" w:eastAsia="Calibri" w:hAnsiTheme="minorHAnsi" w:cstheme="minorHAnsi"/>
        </w:rPr>
        <w:t>S</w:t>
      </w:r>
      <w:r w:rsidR="00D3567D" w:rsidRPr="002535A1">
        <w:rPr>
          <w:rFonts w:asciiTheme="minorHAnsi" w:eastAsia="Calibri" w:hAnsiTheme="minorHAnsi" w:cstheme="minorHAnsi"/>
        </w:rPr>
        <w:t>eminari,</w:t>
      </w:r>
      <w:r w:rsidR="003D4915" w:rsidRPr="002535A1">
        <w:rPr>
          <w:rFonts w:asciiTheme="minorHAnsi" w:eastAsia="Calibri" w:hAnsiTheme="minorHAnsi" w:cstheme="minorHAnsi"/>
        </w:rPr>
        <w:t xml:space="preserve"> spettacoli</w:t>
      </w:r>
      <w:r w:rsidR="00753C79" w:rsidRPr="002535A1">
        <w:rPr>
          <w:rFonts w:asciiTheme="minorHAnsi" w:eastAsia="Calibri" w:hAnsiTheme="minorHAnsi" w:cstheme="minorHAnsi"/>
        </w:rPr>
        <w:t xml:space="preserve"> e concerti</w:t>
      </w:r>
      <w:r w:rsidR="003D4915" w:rsidRPr="002535A1">
        <w:rPr>
          <w:rFonts w:asciiTheme="minorHAnsi" w:eastAsia="Calibri" w:hAnsiTheme="minorHAnsi" w:cstheme="minorHAnsi"/>
        </w:rPr>
        <w:t>,</w:t>
      </w:r>
      <w:r w:rsidR="00D3567D" w:rsidRPr="002535A1">
        <w:rPr>
          <w:rFonts w:asciiTheme="minorHAnsi" w:eastAsia="Calibri" w:hAnsiTheme="minorHAnsi" w:cstheme="minorHAnsi"/>
        </w:rPr>
        <w:t xml:space="preserve"> proiezioni cinematografiche, laboratori, dibattiti e conferenze di carattere divulgativo</w:t>
      </w:r>
      <w:r w:rsidR="003D4915" w:rsidRPr="002535A1">
        <w:rPr>
          <w:rFonts w:asciiTheme="minorHAnsi" w:eastAsia="Calibri" w:hAnsiTheme="minorHAnsi" w:cstheme="minorHAnsi"/>
        </w:rPr>
        <w:t>, oltre a una ricca proposta didattica per le scuole di ogni ordine e grado, compongono il consistente menù della manifestazione</w:t>
      </w:r>
      <w:r w:rsidR="00D3567D" w:rsidRPr="002535A1">
        <w:rPr>
          <w:rFonts w:asciiTheme="minorHAnsi" w:eastAsia="Calibri" w:hAnsiTheme="minorHAnsi" w:cstheme="minorHAnsi"/>
        </w:rPr>
        <w:t xml:space="preserve">. </w:t>
      </w:r>
    </w:p>
    <w:p w14:paraId="5E04506A" w14:textId="3BDD96AF" w:rsidR="00D3567D" w:rsidRPr="002535A1" w:rsidRDefault="00D3567D" w:rsidP="002535A1">
      <w:pPr>
        <w:spacing w:after="120"/>
        <w:jc w:val="both"/>
        <w:rPr>
          <w:rFonts w:asciiTheme="minorHAnsi" w:eastAsia="Calibri" w:hAnsiTheme="minorHAnsi" w:cstheme="minorHAnsi"/>
          <w:szCs w:val="24"/>
        </w:rPr>
      </w:pPr>
      <w:r w:rsidRPr="002535A1">
        <w:rPr>
          <w:rFonts w:asciiTheme="minorHAnsi" w:eastAsia="Calibri" w:hAnsiTheme="minorHAnsi" w:cstheme="minorHAnsi"/>
          <w:szCs w:val="24"/>
        </w:rPr>
        <w:t>P</w:t>
      </w:r>
      <w:r w:rsidRPr="002535A1">
        <w:rPr>
          <w:rFonts w:asciiTheme="minorHAnsi" w:hAnsiTheme="minorHAnsi" w:cstheme="minorHAnsi"/>
          <w:szCs w:val="24"/>
        </w:rPr>
        <w:t xml:space="preserve">romossa e sostenuta </w:t>
      </w:r>
      <w:r w:rsidR="003D4915" w:rsidRPr="002535A1">
        <w:rPr>
          <w:rFonts w:asciiTheme="minorHAnsi" w:hAnsiTheme="minorHAnsi" w:cstheme="minorHAnsi"/>
          <w:szCs w:val="24"/>
        </w:rPr>
        <w:t xml:space="preserve">fina dalla prima edizione </w:t>
      </w:r>
      <w:r w:rsidRPr="002535A1">
        <w:rPr>
          <w:rFonts w:asciiTheme="minorHAnsi" w:hAnsiTheme="minorHAnsi" w:cstheme="minorHAnsi"/>
          <w:szCs w:val="24"/>
        </w:rPr>
        <w:t xml:space="preserve">dal </w:t>
      </w:r>
      <w:r w:rsidRPr="002535A1">
        <w:rPr>
          <w:rFonts w:asciiTheme="minorHAnsi" w:hAnsiTheme="minorHAnsi" w:cstheme="minorHAnsi"/>
          <w:b/>
          <w:bCs/>
          <w:szCs w:val="24"/>
        </w:rPr>
        <w:t xml:space="preserve">Comune di Mantova </w:t>
      </w:r>
      <w:r w:rsidRPr="002535A1">
        <w:rPr>
          <w:rFonts w:asciiTheme="minorHAnsi" w:hAnsiTheme="minorHAnsi" w:cstheme="minorHAnsi"/>
          <w:szCs w:val="24"/>
        </w:rPr>
        <w:t>(</w:t>
      </w:r>
      <w:r w:rsidR="0054392F" w:rsidRPr="002535A1">
        <w:rPr>
          <w:rFonts w:asciiTheme="minorHAnsi" w:hAnsiTheme="minorHAnsi" w:cstheme="minorHAnsi"/>
          <w:szCs w:val="24"/>
        </w:rPr>
        <w:t xml:space="preserve">settore </w:t>
      </w:r>
      <w:r w:rsidRPr="002535A1">
        <w:rPr>
          <w:rFonts w:asciiTheme="minorHAnsi" w:hAnsiTheme="minorHAnsi" w:cstheme="minorHAnsi"/>
          <w:b/>
          <w:bCs/>
          <w:szCs w:val="24"/>
        </w:rPr>
        <w:t>Servizi Educativi</w:t>
      </w:r>
      <w:r w:rsidRPr="002535A1">
        <w:rPr>
          <w:rFonts w:asciiTheme="minorHAnsi" w:hAnsiTheme="minorHAnsi" w:cstheme="minorHAnsi"/>
          <w:szCs w:val="24"/>
        </w:rPr>
        <w:t>) e organizzata da</w:t>
      </w:r>
      <w:r w:rsidR="007141A1" w:rsidRPr="002535A1">
        <w:rPr>
          <w:rFonts w:asciiTheme="minorHAnsi" w:hAnsiTheme="minorHAnsi" w:cstheme="minorHAnsi"/>
          <w:szCs w:val="24"/>
        </w:rPr>
        <w:t xml:space="preserve"> </w:t>
      </w:r>
      <w:r w:rsidR="007141A1" w:rsidRPr="002535A1">
        <w:rPr>
          <w:rFonts w:asciiTheme="minorHAnsi" w:hAnsiTheme="minorHAnsi" w:cstheme="minorHAnsi"/>
          <w:b/>
          <w:bCs/>
          <w:szCs w:val="24"/>
        </w:rPr>
        <w:t xml:space="preserve">Alkémica </w:t>
      </w:r>
      <w:r w:rsidRPr="002535A1">
        <w:rPr>
          <w:rFonts w:asciiTheme="minorHAnsi" w:hAnsiTheme="minorHAnsi" w:cstheme="minorHAnsi"/>
          <w:b/>
          <w:bCs/>
          <w:szCs w:val="24"/>
        </w:rPr>
        <w:t>Cooperativa</w:t>
      </w:r>
      <w:r w:rsidR="007141A1" w:rsidRPr="002535A1">
        <w:rPr>
          <w:rFonts w:asciiTheme="minorHAnsi" w:hAnsiTheme="minorHAnsi" w:cstheme="minorHAnsi"/>
          <w:b/>
          <w:bCs/>
          <w:szCs w:val="24"/>
        </w:rPr>
        <w:t xml:space="preserve"> Sociale</w:t>
      </w:r>
      <w:r w:rsidRPr="002535A1">
        <w:rPr>
          <w:rFonts w:asciiTheme="minorHAnsi" w:hAnsiTheme="minorHAnsi" w:cstheme="minorHAnsi"/>
          <w:b/>
          <w:bCs/>
          <w:szCs w:val="24"/>
        </w:rPr>
        <w:t xml:space="preserve"> Onlus</w:t>
      </w:r>
      <w:r w:rsidRPr="002535A1">
        <w:rPr>
          <w:rFonts w:asciiTheme="minorHAnsi" w:hAnsiTheme="minorHAnsi" w:cstheme="minorHAnsi"/>
          <w:szCs w:val="24"/>
        </w:rPr>
        <w:t>, l</w:t>
      </w:r>
      <w:r w:rsidRPr="002535A1">
        <w:rPr>
          <w:rFonts w:asciiTheme="minorHAnsi" w:eastAsia="Calibri" w:hAnsiTheme="minorHAnsi" w:cstheme="minorHAnsi"/>
          <w:szCs w:val="24"/>
        </w:rPr>
        <w:t xml:space="preserve">’iniziativa risponde al duplice obiettivo di stimolare l’attenzione generale verso le più attuali scoperte e ricerche scientifiche e – al tempo stesso – sensibilizzare, attraverso una didattica laboratoriale innovativa, la scuola di ogni ordine e grado a rivolgere una speciale attenzione alle Scienze. </w:t>
      </w:r>
      <w:r w:rsidR="003B0E4D" w:rsidRPr="002535A1">
        <w:rPr>
          <w:rFonts w:asciiTheme="minorHAnsi" w:eastAsia="Calibri" w:hAnsiTheme="minorHAnsi" w:cstheme="minorHAnsi"/>
          <w:szCs w:val="24"/>
        </w:rPr>
        <w:t xml:space="preserve">Sulla scorta dei lusinghieri risultati conseguiti dalle precedenti edizioni, anche nel </w:t>
      </w:r>
      <w:r w:rsidR="003B0E4D" w:rsidRPr="002535A1">
        <w:rPr>
          <w:rFonts w:asciiTheme="minorHAnsi" w:eastAsia="Calibri" w:hAnsiTheme="minorHAnsi" w:cstheme="minorHAnsi"/>
          <w:b/>
          <w:szCs w:val="24"/>
        </w:rPr>
        <w:t xml:space="preserve">2024 </w:t>
      </w:r>
      <w:r w:rsidR="003B0E4D" w:rsidRPr="002535A1">
        <w:rPr>
          <w:rFonts w:asciiTheme="minorHAnsi" w:eastAsia="Calibri" w:hAnsiTheme="minorHAnsi" w:cstheme="minorHAnsi"/>
          <w:szCs w:val="24"/>
        </w:rPr>
        <w:t xml:space="preserve">saranno chiamate a tenere le </w:t>
      </w:r>
      <w:r w:rsidR="003B0E4D" w:rsidRPr="002535A1">
        <w:rPr>
          <w:rFonts w:asciiTheme="minorHAnsi" w:eastAsia="Calibri" w:hAnsiTheme="minorHAnsi" w:cstheme="minorHAnsi"/>
          <w:bCs/>
          <w:szCs w:val="24"/>
        </w:rPr>
        <w:t>conferenze aperte al pubblico</w:t>
      </w:r>
      <w:r w:rsidR="003B0E4D" w:rsidRPr="002535A1">
        <w:rPr>
          <w:rFonts w:asciiTheme="minorHAnsi" w:eastAsia="Calibri" w:hAnsiTheme="minorHAnsi" w:cstheme="minorHAnsi"/>
          <w:b/>
          <w:szCs w:val="24"/>
        </w:rPr>
        <w:t xml:space="preserve"> </w:t>
      </w:r>
      <w:r w:rsidR="003B0E4D" w:rsidRPr="002535A1">
        <w:rPr>
          <w:rFonts w:asciiTheme="minorHAnsi" w:eastAsia="Calibri" w:hAnsiTheme="minorHAnsi" w:cstheme="minorHAnsi"/>
          <w:b/>
          <w:bCs/>
          <w:szCs w:val="24"/>
        </w:rPr>
        <w:t>personalità di prestigio a livello nazionale e internazionale</w:t>
      </w:r>
      <w:r w:rsidR="003B0E4D" w:rsidRPr="002535A1">
        <w:rPr>
          <w:rFonts w:asciiTheme="minorHAnsi" w:eastAsia="Calibri" w:hAnsiTheme="minorHAnsi" w:cstheme="minorHAnsi"/>
          <w:szCs w:val="24"/>
        </w:rPr>
        <w:t>, divulgatori ed autori capaci di presentare, nelle discipline di competenza, contributi di alto spessore scientifico e – al contempo – di accattivante efficacia divulgativa.</w:t>
      </w:r>
    </w:p>
    <w:p w14:paraId="0C1C058C" w14:textId="66511574" w:rsidR="00863C34" w:rsidRPr="002535A1" w:rsidRDefault="007141A1" w:rsidP="00540D1A">
      <w:pPr>
        <w:pStyle w:val="Sottotitolo"/>
        <w:spacing w:after="120"/>
        <w:jc w:val="both"/>
        <w:rPr>
          <w:rFonts w:asciiTheme="minorHAnsi" w:eastAsia="Calibri" w:hAnsiTheme="minorHAnsi" w:cstheme="minorHAnsi"/>
        </w:rPr>
      </w:pPr>
      <w:r w:rsidRPr="002535A1">
        <w:rPr>
          <w:rFonts w:asciiTheme="minorHAnsi" w:eastAsia="Calibri" w:hAnsiTheme="minorHAnsi" w:cstheme="minorHAnsi"/>
        </w:rPr>
        <w:t>L</w:t>
      </w:r>
      <w:r w:rsidR="0062781D" w:rsidRPr="002535A1">
        <w:rPr>
          <w:rFonts w:asciiTheme="minorHAnsi" w:eastAsia="Calibri" w:hAnsiTheme="minorHAnsi" w:cstheme="minorHAnsi"/>
        </w:rPr>
        <w:t>a 9</w:t>
      </w:r>
      <w:r w:rsidR="0054392F" w:rsidRPr="002535A1">
        <w:rPr>
          <w:rFonts w:asciiTheme="minorHAnsi" w:eastAsia="Calibri" w:hAnsiTheme="minorHAnsi" w:cstheme="minorHAnsi"/>
        </w:rPr>
        <w:t xml:space="preserve">^ edizione della </w:t>
      </w:r>
      <w:r w:rsidR="00863C34" w:rsidRPr="002535A1">
        <w:rPr>
          <w:rFonts w:asciiTheme="minorHAnsi" w:eastAsia="Calibri" w:hAnsiTheme="minorHAnsi" w:cstheme="minorHAnsi"/>
        </w:rPr>
        <w:t>manifestazione</w:t>
      </w:r>
      <w:r w:rsidR="00872B4F" w:rsidRPr="002535A1">
        <w:rPr>
          <w:rFonts w:asciiTheme="minorHAnsi" w:eastAsia="Calibri" w:hAnsiTheme="minorHAnsi" w:cstheme="minorHAnsi"/>
        </w:rPr>
        <w:t xml:space="preserve"> </w:t>
      </w:r>
      <w:r w:rsidR="00431743" w:rsidRPr="002535A1">
        <w:rPr>
          <w:rFonts w:asciiTheme="minorHAnsi" w:eastAsia="Calibri" w:hAnsiTheme="minorHAnsi" w:cstheme="minorHAnsi"/>
        </w:rPr>
        <w:t>avrà luogo</w:t>
      </w:r>
      <w:r w:rsidR="00863C34" w:rsidRPr="002535A1">
        <w:rPr>
          <w:rFonts w:asciiTheme="minorHAnsi" w:eastAsia="Calibri" w:hAnsiTheme="minorHAnsi" w:cstheme="minorHAnsi"/>
        </w:rPr>
        <w:t xml:space="preserve"> </w:t>
      </w:r>
      <w:r w:rsidR="00863C34" w:rsidRPr="002535A1">
        <w:rPr>
          <w:rFonts w:asciiTheme="minorHAnsi" w:eastAsia="Calibri" w:hAnsiTheme="minorHAnsi" w:cstheme="minorHAnsi"/>
          <w:b/>
          <w:bCs/>
        </w:rPr>
        <w:t>dal</w:t>
      </w:r>
      <w:r w:rsidR="0062781D" w:rsidRPr="002535A1">
        <w:rPr>
          <w:rFonts w:asciiTheme="minorHAnsi" w:eastAsia="Calibri" w:hAnsiTheme="minorHAnsi" w:cstheme="minorHAnsi"/>
          <w:b/>
          <w:bCs/>
        </w:rPr>
        <w:t>l’8</w:t>
      </w:r>
      <w:r w:rsidR="00863C34" w:rsidRPr="002535A1">
        <w:rPr>
          <w:rFonts w:asciiTheme="minorHAnsi" w:eastAsia="Calibri" w:hAnsiTheme="minorHAnsi" w:cstheme="minorHAnsi"/>
          <w:b/>
          <w:bCs/>
        </w:rPr>
        <w:t xml:space="preserve"> al </w:t>
      </w:r>
      <w:r w:rsidR="00753C79" w:rsidRPr="002535A1">
        <w:rPr>
          <w:rFonts w:asciiTheme="minorHAnsi" w:eastAsia="Calibri" w:hAnsiTheme="minorHAnsi" w:cstheme="minorHAnsi"/>
          <w:b/>
          <w:bCs/>
        </w:rPr>
        <w:t>1</w:t>
      </w:r>
      <w:r w:rsidR="0062781D" w:rsidRPr="002535A1">
        <w:rPr>
          <w:rFonts w:asciiTheme="minorHAnsi" w:eastAsia="Calibri" w:hAnsiTheme="minorHAnsi" w:cstheme="minorHAnsi"/>
          <w:b/>
          <w:bCs/>
        </w:rPr>
        <w:t>7</w:t>
      </w:r>
      <w:r w:rsidR="00863C34" w:rsidRPr="002535A1">
        <w:rPr>
          <w:rFonts w:asciiTheme="minorHAnsi" w:eastAsia="Calibri" w:hAnsiTheme="minorHAnsi" w:cstheme="minorHAnsi"/>
          <w:b/>
          <w:bCs/>
        </w:rPr>
        <w:t xml:space="preserve"> novembre </w:t>
      </w:r>
      <w:r w:rsidRPr="002535A1">
        <w:rPr>
          <w:rFonts w:asciiTheme="minorHAnsi" w:eastAsia="Calibri" w:hAnsiTheme="minorHAnsi" w:cstheme="minorHAnsi"/>
          <w:b/>
          <w:bCs/>
        </w:rPr>
        <w:t>202</w:t>
      </w:r>
      <w:r w:rsidR="0062781D" w:rsidRPr="002535A1">
        <w:rPr>
          <w:rFonts w:asciiTheme="minorHAnsi" w:eastAsia="Calibri" w:hAnsiTheme="minorHAnsi" w:cstheme="minorHAnsi"/>
          <w:b/>
          <w:bCs/>
        </w:rPr>
        <w:t>4</w:t>
      </w:r>
      <w:r w:rsidR="003D4915" w:rsidRPr="002535A1">
        <w:rPr>
          <w:rFonts w:asciiTheme="minorHAnsi" w:eastAsia="Calibri" w:hAnsiTheme="minorHAnsi" w:cstheme="minorHAnsi"/>
        </w:rPr>
        <w:t>: la maggior parte degli eventi si ter</w:t>
      </w:r>
      <w:r w:rsidR="00431743" w:rsidRPr="002535A1">
        <w:rPr>
          <w:rFonts w:asciiTheme="minorHAnsi" w:eastAsia="Calibri" w:hAnsiTheme="minorHAnsi" w:cstheme="minorHAnsi"/>
        </w:rPr>
        <w:t>r</w:t>
      </w:r>
      <w:r w:rsidR="003D4915" w:rsidRPr="002535A1">
        <w:rPr>
          <w:rFonts w:asciiTheme="minorHAnsi" w:eastAsia="Calibri" w:hAnsiTheme="minorHAnsi" w:cstheme="minorHAnsi"/>
        </w:rPr>
        <w:t xml:space="preserve">à </w:t>
      </w:r>
      <w:r w:rsidR="00863C34" w:rsidRPr="002535A1">
        <w:rPr>
          <w:rFonts w:asciiTheme="minorHAnsi" w:eastAsia="Calibri" w:hAnsiTheme="minorHAnsi" w:cstheme="minorHAnsi"/>
        </w:rPr>
        <w:t xml:space="preserve">presso la </w:t>
      </w:r>
      <w:r w:rsidRPr="002535A1">
        <w:rPr>
          <w:rFonts w:asciiTheme="minorHAnsi" w:eastAsia="Calibri" w:hAnsiTheme="minorHAnsi" w:cstheme="minorHAnsi"/>
        </w:rPr>
        <w:t>S</w:t>
      </w:r>
      <w:r w:rsidR="00863C34" w:rsidRPr="002535A1">
        <w:rPr>
          <w:rFonts w:asciiTheme="minorHAnsi" w:eastAsia="Calibri" w:hAnsiTheme="minorHAnsi" w:cstheme="minorHAnsi"/>
        </w:rPr>
        <w:t>ala delle Capriate</w:t>
      </w:r>
      <w:r w:rsidR="00111BE5" w:rsidRPr="002535A1">
        <w:rPr>
          <w:rFonts w:asciiTheme="minorHAnsi" w:eastAsia="Calibri" w:hAnsiTheme="minorHAnsi" w:cstheme="minorHAnsi"/>
        </w:rPr>
        <w:t xml:space="preserve"> </w:t>
      </w:r>
      <w:r w:rsidR="00753C79" w:rsidRPr="002535A1">
        <w:rPr>
          <w:rFonts w:asciiTheme="minorHAnsi" w:eastAsia="Calibri" w:hAnsiTheme="minorHAnsi" w:cstheme="minorHAnsi"/>
        </w:rPr>
        <w:t xml:space="preserve">e spazi annessi </w:t>
      </w:r>
      <w:r w:rsidR="00111BE5" w:rsidRPr="002535A1">
        <w:rPr>
          <w:rFonts w:asciiTheme="minorHAnsi" w:eastAsia="Calibri" w:hAnsiTheme="minorHAnsi" w:cstheme="minorHAnsi"/>
        </w:rPr>
        <w:t>di piazza L</w:t>
      </w:r>
      <w:r w:rsidR="0054392F" w:rsidRPr="002535A1">
        <w:rPr>
          <w:rFonts w:asciiTheme="minorHAnsi" w:eastAsia="Calibri" w:hAnsiTheme="minorHAnsi" w:cstheme="minorHAnsi"/>
        </w:rPr>
        <w:t>eon B</w:t>
      </w:r>
      <w:r w:rsidR="00111BE5" w:rsidRPr="002535A1">
        <w:rPr>
          <w:rFonts w:asciiTheme="minorHAnsi" w:eastAsia="Calibri" w:hAnsiTheme="minorHAnsi" w:cstheme="minorHAnsi"/>
        </w:rPr>
        <w:t>attista Alberti,</w:t>
      </w:r>
      <w:r w:rsidRPr="002535A1">
        <w:rPr>
          <w:rFonts w:asciiTheme="minorHAnsi" w:eastAsia="Calibri" w:hAnsiTheme="minorHAnsi" w:cstheme="minorHAnsi"/>
        </w:rPr>
        <w:t xml:space="preserve"> </w:t>
      </w:r>
      <w:r w:rsidR="003D4915" w:rsidRPr="002535A1">
        <w:rPr>
          <w:rFonts w:asciiTheme="minorHAnsi" w:eastAsia="Calibri" w:hAnsiTheme="minorHAnsi" w:cstheme="minorHAnsi"/>
        </w:rPr>
        <w:t>ma sar</w:t>
      </w:r>
      <w:r w:rsidR="00753C79" w:rsidRPr="002535A1">
        <w:rPr>
          <w:rFonts w:asciiTheme="minorHAnsi" w:eastAsia="Calibri" w:hAnsiTheme="minorHAnsi" w:cstheme="minorHAnsi"/>
        </w:rPr>
        <w:t>anno organizzati eventi anche in altri spazi cittadini</w:t>
      </w:r>
      <w:r w:rsidR="003755FA" w:rsidRPr="002535A1">
        <w:rPr>
          <w:rFonts w:asciiTheme="minorHAnsi" w:eastAsia="Calibri" w:hAnsiTheme="minorHAnsi" w:cstheme="minorHAnsi"/>
        </w:rPr>
        <w:t>, come la Sala degli Stemmi di Palazzo Soardi (via Frattini) e la Sala delle Vedute, annessa alla Biblioteca Teresiana.</w:t>
      </w:r>
    </w:p>
    <w:p w14:paraId="67C067C5" w14:textId="464E3D3C" w:rsidR="00B90610" w:rsidRPr="002535A1" w:rsidRDefault="00D80F98" w:rsidP="00B90610">
      <w:pPr>
        <w:jc w:val="both"/>
        <w:rPr>
          <w:rFonts w:asciiTheme="minorHAnsi" w:eastAsia="Calibri" w:hAnsiTheme="minorHAnsi" w:cstheme="minorHAnsi"/>
          <w:szCs w:val="24"/>
        </w:rPr>
      </w:pPr>
      <w:r w:rsidRPr="002535A1">
        <w:rPr>
          <w:rFonts w:asciiTheme="minorHAnsi" w:eastAsia="Calibri" w:hAnsiTheme="minorHAnsi" w:cstheme="minorHAnsi"/>
          <w:szCs w:val="24"/>
        </w:rPr>
        <w:t xml:space="preserve">I temi che toccherà quest’anno la manifestazione spaziano dall’agricoltura sostenibile alla fisica </w:t>
      </w:r>
      <w:r w:rsidR="00B90610" w:rsidRPr="002535A1">
        <w:rPr>
          <w:rFonts w:asciiTheme="minorHAnsi" w:eastAsia="Calibri" w:hAnsiTheme="minorHAnsi" w:cstheme="minorHAnsi"/>
          <w:szCs w:val="24"/>
        </w:rPr>
        <w:t xml:space="preserve">statistica e </w:t>
      </w:r>
      <w:r w:rsidRPr="002535A1">
        <w:rPr>
          <w:rFonts w:asciiTheme="minorHAnsi" w:eastAsia="Calibri" w:hAnsiTheme="minorHAnsi" w:cstheme="minorHAnsi"/>
          <w:szCs w:val="24"/>
        </w:rPr>
        <w:t>quantistica</w:t>
      </w:r>
      <w:r w:rsidR="003B0E4D" w:rsidRPr="002535A1">
        <w:rPr>
          <w:rFonts w:asciiTheme="minorHAnsi" w:eastAsia="Calibri" w:hAnsiTheme="minorHAnsi" w:cstheme="minorHAnsi"/>
          <w:szCs w:val="24"/>
        </w:rPr>
        <w:t xml:space="preserve"> (alla quale sarà dedicata la seconda parte dell’esposizione “Viaggio nella meccanica quantistica” presso la Sala Addottoramenti del Liceo Virgilio)</w:t>
      </w:r>
      <w:r w:rsidR="00B90610" w:rsidRPr="002535A1">
        <w:rPr>
          <w:rFonts w:asciiTheme="minorHAnsi" w:eastAsia="Calibri" w:hAnsiTheme="minorHAnsi" w:cstheme="minorHAnsi"/>
          <w:szCs w:val="24"/>
        </w:rPr>
        <w:t>;</w:t>
      </w:r>
      <w:r w:rsidRPr="002535A1">
        <w:rPr>
          <w:rFonts w:asciiTheme="minorHAnsi" w:eastAsia="Calibri" w:hAnsiTheme="minorHAnsi" w:cstheme="minorHAnsi"/>
          <w:szCs w:val="24"/>
        </w:rPr>
        <w:t xml:space="preserve"> dal</w:t>
      </w:r>
      <w:r w:rsidR="00B90610" w:rsidRPr="002535A1">
        <w:rPr>
          <w:rFonts w:asciiTheme="minorHAnsi" w:eastAsia="Calibri" w:hAnsiTheme="minorHAnsi" w:cstheme="minorHAnsi"/>
          <w:szCs w:val="24"/>
        </w:rPr>
        <w:t>la situazione del</w:t>
      </w:r>
      <w:r w:rsidRPr="002535A1">
        <w:rPr>
          <w:rFonts w:asciiTheme="minorHAnsi" w:eastAsia="Calibri" w:hAnsiTheme="minorHAnsi" w:cstheme="minorHAnsi"/>
          <w:szCs w:val="24"/>
        </w:rPr>
        <w:t xml:space="preserve"> clima</w:t>
      </w:r>
      <w:r w:rsidR="00B90610" w:rsidRPr="002535A1">
        <w:rPr>
          <w:rFonts w:asciiTheme="minorHAnsi" w:eastAsia="Calibri" w:hAnsiTheme="minorHAnsi" w:cstheme="minorHAnsi"/>
          <w:szCs w:val="24"/>
        </w:rPr>
        <w:t xml:space="preserve"> nella nostra regione e nella nostra città (con un’anteprima sui dati meteorologici raccolti dalla Specola del Liceo </w:t>
      </w:r>
      <w:proofErr w:type="spellStart"/>
      <w:r w:rsidR="00B90610" w:rsidRPr="002535A1">
        <w:rPr>
          <w:rFonts w:asciiTheme="minorHAnsi" w:eastAsia="Calibri" w:hAnsiTheme="minorHAnsi" w:cstheme="minorHAnsi"/>
          <w:szCs w:val="24"/>
        </w:rPr>
        <w:t>Virigilio</w:t>
      </w:r>
      <w:proofErr w:type="spellEnd"/>
      <w:r w:rsidR="00B90610" w:rsidRPr="002535A1">
        <w:rPr>
          <w:rFonts w:asciiTheme="minorHAnsi" w:eastAsia="Calibri" w:hAnsiTheme="minorHAnsi" w:cstheme="minorHAnsi"/>
          <w:szCs w:val="24"/>
        </w:rPr>
        <w:t>, resa visitabile durante la manifestazione)</w:t>
      </w:r>
      <w:r w:rsidRPr="002535A1">
        <w:rPr>
          <w:rFonts w:asciiTheme="minorHAnsi" w:eastAsia="Calibri" w:hAnsiTheme="minorHAnsi" w:cstheme="minorHAnsi"/>
          <w:szCs w:val="24"/>
        </w:rPr>
        <w:t xml:space="preserve"> al futuro dei viaggi spaziali; si toccheranno anche temi storici, con interventi legati alla storia del gruppo di Enrico Fermi - i famosi Ragazzi di Via Panisperna </w:t>
      </w:r>
      <w:r w:rsidR="00B90610" w:rsidRPr="002535A1">
        <w:rPr>
          <w:rFonts w:asciiTheme="minorHAnsi" w:eastAsia="Calibri" w:hAnsiTheme="minorHAnsi" w:cstheme="minorHAnsi"/>
          <w:szCs w:val="24"/>
        </w:rPr>
        <w:t>–</w:t>
      </w:r>
      <w:r w:rsidRPr="002535A1">
        <w:rPr>
          <w:rFonts w:asciiTheme="minorHAnsi" w:eastAsia="Calibri" w:hAnsiTheme="minorHAnsi" w:cstheme="minorHAnsi"/>
          <w:szCs w:val="24"/>
        </w:rPr>
        <w:t xml:space="preserve"> </w:t>
      </w:r>
      <w:r w:rsidR="00B90610" w:rsidRPr="002535A1">
        <w:rPr>
          <w:rFonts w:asciiTheme="minorHAnsi" w:eastAsia="Calibri" w:hAnsiTheme="minorHAnsi" w:cstheme="minorHAnsi"/>
          <w:szCs w:val="24"/>
        </w:rPr>
        <w:t xml:space="preserve">fino </w:t>
      </w:r>
      <w:r w:rsidRPr="002535A1">
        <w:rPr>
          <w:rFonts w:asciiTheme="minorHAnsi" w:eastAsia="Calibri" w:hAnsiTheme="minorHAnsi" w:cstheme="minorHAnsi"/>
          <w:szCs w:val="24"/>
        </w:rPr>
        <w:t xml:space="preserve">alla storia delle malattie infettive dalla preistoria ad oggi. Non mancheranno i riferimenti alle </w:t>
      </w:r>
      <w:r w:rsidR="00B90610" w:rsidRPr="002535A1">
        <w:rPr>
          <w:rFonts w:asciiTheme="minorHAnsi" w:eastAsia="Calibri" w:hAnsiTheme="minorHAnsi" w:cstheme="minorHAnsi"/>
          <w:szCs w:val="24"/>
        </w:rPr>
        <w:t xml:space="preserve">pseudoscienze con un’indagine sulla superstizione, oltre alle novità e ai progressi dell’economia circolare e dell’intelligenza artificiale. I temi della natura saranno toccati attraverso un intervento sulla situazione italiana ed europea alla luce della </w:t>
      </w:r>
      <w:proofErr w:type="spellStart"/>
      <w:r w:rsidR="00B90610" w:rsidRPr="002535A1">
        <w:rPr>
          <w:rFonts w:asciiTheme="minorHAnsi" w:eastAsia="Calibri" w:hAnsiTheme="minorHAnsi" w:cstheme="minorHAnsi"/>
          <w:i/>
          <w:iCs/>
          <w:szCs w:val="24"/>
        </w:rPr>
        <w:t>restoration</w:t>
      </w:r>
      <w:proofErr w:type="spellEnd"/>
      <w:r w:rsidR="00B90610" w:rsidRPr="002535A1">
        <w:rPr>
          <w:rFonts w:asciiTheme="minorHAnsi" w:eastAsia="Calibri" w:hAnsiTheme="minorHAnsi" w:cstheme="minorHAnsi"/>
          <w:i/>
          <w:iCs/>
          <w:szCs w:val="24"/>
        </w:rPr>
        <w:t xml:space="preserve"> </w:t>
      </w:r>
      <w:proofErr w:type="spellStart"/>
      <w:r w:rsidR="00B90610" w:rsidRPr="002535A1">
        <w:rPr>
          <w:rFonts w:asciiTheme="minorHAnsi" w:eastAsia="Calibri" w:hAnsiTheme="minorHAnsi" w:cstheme="minorHAnsi"/>
          <w:i/>
          <w:iCs/>
          <w:szCs w:val="24"/>
        </w:rPr>
        <w:t>law</w:t>
      </w:r>
      <w:proofErr w:type="spellEnd"/>
      <w:r w:rsidR="00B90610" w:rsidRPr="002535A1">
        <w:rPr>
          <w:rFonts w:asciiTheme="minorHAnsi" w:eastAsia="Calibri" w:hAnsiTheme="minorHAnsi" w:cstheme="minorHAnsi"/>
          <w:szCs w:val="24"/>
        </w:rPr>
        <w:t>, ma sarà allestita anche una mostra fotografica con alcune tra le più belle foto naturalistiche scattate in Lombardia. L’apertura degli eventi spetterà a Marc Sarzi, astrofisico di origine mantovana ora in forze all’Osservatorio di Armagh, in Irlanda del Nord, mentre la conclusione della manifestazione vedrà una tavola rotonda sul tema della chimica verde.</w:t>
      </w:r>
    </w:p>
    <w:p w14:paraId="22971F33" w14:textId="6E7CE511" w:rsidR="00E37601" w:rsidRPr="002535A1" w:rsidRDefault="00B127C5" w:rsidP="00540D1A">
      <w:pPr>
        <w:pStyle w:val="Sottotitolo"/>
        <w:spacing w:after="120"/>
        <w:jc w:val="both"/>
        <w:rPr>
          <w:rFonts w:asciiTheme="minorHAnsi" w:eastAsia="Calibri" w:hAnsiTheme="minorHAnsi" w:cstheme="minorHAnsi"/>
        </w:rPr>
      </w:pPr>
      <w:r w:rsidRPr="002535A1">
        <w:rPr>
          <w:rFonts w:asciiTheme="minorHAnsi" w:eastAsia="Calibri" w:hAnsiTheme="minorHAnsi" w:cstheme="minorHAnsi"/>
        </w:rPr>
        <w:t>Si precisa che</w:t>
      </w:r>
      <w:r w:rsidR="00E37601" w:rsidRPr="002535A1">
        <w:rPr>
          <w:rFonts w:asciiTheme="minorHAnsi" w:eastAsia="Calibri" w:hAnsiTheme="minorHAnsi" w:cstheme="minorHAnsi"/>
        </w:rPr>
        <w:t xml:space="preserve"> </w:t>
      </w:r>
      <w:r w:rsidR="00E37601" w:rsidRPr="002535A1">
        <w:rPr>
          <w:rFonts w:asciiTheme="minorHAnsi" w:eastAsia="Calibri" w:hAnsiTheme="minorHAnsi" w:cstheme="minorHAnsi"/>
          <w:b/>
          <w:bCs/>
        </w:rPr>
        <w:t xml:space="preserve">tutte le </w:t>
      </w:r>
      <w:r w:rsidR="0062781D" w:rsidRPr="002535A1">
        <w:rPr>
          <w:rFonts w:asciiTheme="minorHAnsi" w:eastAsia="Calibri" w:hAnsiTheme="minorHAnsi" w:cstheme="minorHAnsi"/>
          <w:b/>
          <w:bCs/>
        </w:rPr>
        <w:t>conferenze, le attività rivolte alle scuole e i laboratori per bambini e ragazzi</w:t>
      </w:r>
      <w:r w:rsidR="00753C79" w:rsidRPr="002535A1">
        <w:rPr>
          <w:rFonts w:asciiTheme="minorHAnsi" w:eastAsia="Calibri" w:hAnsiTheme="minorHAnsi" w:cstheme="minorHAnsi"/>
          <w:b/>
          <w:bCs/>
        </w:rPr>
        <w:t xml:space="preserve"> </w:t>
      </w:r>
      <w:r w:rsidR="00E37601" w:rsidRPr="002535A1">
        <w:rPr>
          <w:rFonts w:asciiTheme="minorHAnsi" w:eastAsia="Calibri" w:hAnsiTheme="minorHAnsi" w:cstheme="minorHAnsi"/>
          <w:b/>
          <w:bCs/>
        </w:rPr>
        <w:t>sono gratuit</w:t>
      </w:r>
      <w:r w:rsidR="0062781D" w:rsidRPr="002535A1">
        <w:rPr>
          <w:rFonts w:asciiTheme="minorHAnsi" w:eastAsia="Calibri" w:hAnsiTheme="minorHAnsi" w:cstheme="minorHAnsi"/>
          <w:b/>
          <w:bCs/>
        </w:rPr>
        <w:t>i</w:t>
      </w:r>
      <w:r w:rsidR="00E37601" w:rsidRPr="002535A1">
        <w:rPr>
          <w:rFonts w:asciiTheme="minorHAnsi" w:eastAsia="Calibri" w:hAnsiTheme="minorHAnsi" w:cstheme="minorHAnsi"/>
          <w:b/>
          <w:bCs/>
        </w:rPr>
        <w:t xml:space="preserve"> </w:t>
      </w:r>
      <w:r w:rsidR="00E37601" w:rsidRPr="002535A1">
        <w:rPr>
          <w:rFonts w:asciiTheme="minorHAnsi" w:eastAsia="Calibri" w:hAnsiTheme="minorHAnsi" w:cstheme="minorHAnsi"/>
        </w:rPr>
        <w:t>e ad accesso libero</w:t>
      </w:r>
      <w:r w:rsidR="00753C79" w:rsidRPr="002535A1">
        <w:rPr>
          <w:rFonts w:asciiTheme="minorHAnsi" w:eastAsia="Calibri" w:hAnsiTheme="minorHAnsi" w:cstheme="minorHAnsi"/>
        </w:rPr>
        <w:t xml:space="preserve"> senza prenotazione</w:t>
      </w:r>
      <w:r w:rsidR="00E37601" w:rsidRPr="002535A1">
        <w:rPr>
          <w:rFonts w:asciiTheme="minorHAnsi" w:eastAsia="Calibri" w:hAnsiTheme="minorHAnsi" w:cstheme="minorHAnsi"/>
        </w:rPr>
        <w:t xml:space="preserve">; sul sito </w:t>
      </w:r>
      <w:hyperlink r:id="rId10" w:history="1">
        <w:r w:rsidR="006022FF" w:rsidRPr="002535A1">
          <w:rPr>
            <w:rStyle w:val="Collegamentoipertestuale"/>
            <w:rFonts w:asciiTheme="minorHAnsi" w:eastAsia="Calibri" w:hAnsiTheme="minorHAnsi" w:cstheme="minorHAnsi"/>
            <w:b/>
            <w:bCs/>
          </w:rPr>
          <w:t>www.mantovascienza.it</w:t>
        </w:r>
      </w:hyperlink>
      <w:r w:rsidR="006022FF" w:rsidRPr="002535A1">
        <w:rPr>
          <w:rFonts w:asciiTheme="minorHAnsi" w:eastAsia="Calibri" w:hAnsiTheme="minorHAnsi" w:cstheme="minorHAnsi"/>
        </w:rPr>
        <w:t xml:space="preserve">, </w:t>
      </w:r>
      <w:r w:rsidR="0062781D" w:rsidRPr="002535A1">
        <w:rPr>
          <w:rFonts w:asciiTheme="minorHAnsi" w:eastAsia="Calibri" w:hAnsiTheme="minorHAnsi" w:cstheme="minorHAnsi"/>
        </w:rPr>
        <w:t>sarà</w:t>
      </w:r>
      <w:r w:rsidR="006022FF" w:rsidRPr="002535A1">
        <w:rPr>
          <w:rFonts w:asciiTheme="minorHAnsi" w:eastAsia="Calibri" w:hAnsiTheme="minorHAnsi" w:cstheme="minorHAnsi"/>
        </w:rPr>
        <w:t xml:space="preserve"> possibile trovare </w:t>
      </w:r>
      <w:r w:rsidR="00753C79" w:rsidRPr="002535A1">
        <w:rPr>
          <w:rFonts w:asciiTheme="minorHAnsi" w:eastAsia="Calibri" w:hAnsiTheme="minorHAnsi" w:cstheme="minorHAnsi"/>
        </w:rPr>
        <w:t xml:space="preserve">tutte le </w:t>
      </w:r>
      <w:r w:rsidR="006022FF" w:rsidRPr="002535A1">
        <w:rPr>
          <w:rFonts w:asciiTheme="minorHAnsi" w:eastAsia="Calibri" w:hAnsiTheme="minorHAnsi" w:cstheme="minorHAnsi"/>
        </w:rPr>
        <w:t xml:space="preserve">informazioni sul programma, la didattica e la logistica, oltre ad un’ampia rassegna di immagini e video. </w:t>
      </w:r>
    </w:p>
    <w:p w14:paraId="4ADD5155" w14:textId="5FA4CA9A" w:rsidR="00E37601" w:rsidRPr="002535A1" w:rsidRDefault="00753C79" w:rsidP="00540D1A">
      <w:pPr>
        <w:spacing w:after="120"/>
        <w:jc w:val="both"/>
        <w:rPr>
          <w:rFonts w:asciiTheme="minorHAnsi" w:eastAsia="Calibri" w:hAnsiTheme="minorHAnsi" w:cstheme="minorHAnsi"/>
          <w:szCs w:val="24"/>
        </w:rPr>
      </w:pPr>
      <w:r w:rsidRPr="002535A1">
        <w:rPr>
          <w:rFonts w:asciiTheme="minorHAnsi" w:eastAsia="Calibri" w:hAnsiTheme="minorHAnsi" w:cstheme="minorHAnsi"/>
          <w:szCs w:val="24"/>
        </w:rPr>
        <w:t>Per chi non potrà parteci</w:t>
      </w:r>
      <w:r w:rsidR="003755FA" w:rsidRPr="002535A1">
        <w:rPr>
          <w:rFonts w:asciiTheme="minorHAnsi" w:eastAsia="Calibri" w:hAnsiTheme="minorHAnsi" w:cstheme="minorHAnsi"/>
          <w:szCs w:val="24"/>
        </w:rPr>
        <w:t>pa</w:t>
      </w:r>
      <w:r w:rsidRPr="002535A1">
        <w:rPr>
          <w:rFonts w:asciiTheme="minorHAnsi" w:eastAsia="Calibri" w:hAnsiTheme="minorHAnsi" w:cstheme="minorHAnsi"/>
          <w:szCs w:val="24"/>
        </w:rPr>
        <w:t>re in presenza si fa presente che le</w:t>
      </w:r>
      <w:r w:rsidR="00E37601" w:rsidRPr="002535A1">
        <w:rPr>
          <w:rFonts w:asciiTheme="minorHAnsi" w:eastAsia="Calibri" w:hAnsiTheme="minorHAnsi" w:cstheme="minorHAnsi"/>
          <w:szCs w:val="24"/>
        </w:rPr>
        <w:t xml:space="preserve"> conferenze saranno registrate e trasmesse </w:t>
      </w:r>
      <w:r w:rsidR="00E37601" w:rsidRPr="002535A1">
        <w:rPr>
          <w:rFonts w:asciiTheme="minorHAnsi" w:eastAsia="Calibri" w:hAnsiTheme="minorHAnsi" w:cstheme="minorHAnsi"/>
          <w:b/>
          <w:bCs/>
          <w:szCs w:val="24"/>
        </w:rPr>
        <w:t xml:space="preserve">in differita </w:t>
      </w:r>
      <w:r w:rsidRPr="002535A1">
        <w:rPr>
          <w:rFonts w:asciiTheme="minorHAnsi" w:eastAsia="Calibri" w:hAnsiTheme="minorHAnsi" w:cstheme="minorHAnsi"/>
          <w:b/>
          <w:bCs/>
          <w:szCs w:val="24"/>
        </w:rPr>
        <w:t>al termine della manifestazione,</w:t>
      </w:r>
      <w:r w:rsidR="00E37601" w:rsidRPr="002535A1">
        <w:rPr>
          <w:rFonts w:asciiTheme="minorHAnsi" w:eastAsia="Calibri" w:hAnsiTheme="minorHAnsi" w:cstheme="minorHAnsi"/>
          <w:b/>
          <w:bCs/>
          <w:szCs w:val="24"/>
        </w:rPr>
        <w:t xml:space="preserve"> sul canale YouTube di MantovaScienza</w:t>
      </w:r>
      <w:r w:rsidR="00E37601" w:rsidRPr="002535A1">
        <w:rPr>
          <w:rFonts w:asciiTheme="minorHAnsi" w:eastAsia="Calibri" w:hAnsiTheme="minorHAnsi" w:cstheme="minorHAnsi"/>
          <w:szCs w:val="24"/>
        </w:rPr>
        <w:t xml:space="preserve">. </w:t>
      </w:r>
    </w:p>
    <w:p w14:paraId="2D5C385F" w14:textId="242A306B" w:rsidR="00E37601" w:rsidRPr="002535A1" w:rsidRDefault="00E37601" w:rsidP="00540D1A">
      <w:pPr>
        <w:spacing w:after="120"/>
        <w:jc w:val="both"/>
        <w:rPr>
          <w:rFonts w:asciiTheme="minorHAnsi" w:eastAsia="Calibri" w:hAnsiTheme="minorHAnsi" w:cstheme="minorHAnsi"/>
          <w:szCs w:val="24"/>
        </w:rPr>
      </w:pPr>
      <w:r w:rsidRPr="002535A1">
        <w:rPr>
          <w:rFonts w:asciiTheme="minorHAnsi" w:eastAsia="Calibri" w:hAnsiTheme="minorHAnsi" w:cstheme="minorHAnsi"/>
          <w:szCs w:val="24"/>
        </w:rPr>
        <w:lastRenderedPageBreak/>
        <w:t>I contributi social sono assicurati anche attraverso l</w:t>
      </w:r>
      <w:r w:rsidR="00431743" w:rsidRPr="002535A1">
        <w:rPr>
          <w:rFonts w:asciiTheme="minorHAnsi" w:eastAsia="Calibri" w:hAnsiTheme="minorHAnsi" w:cstheme="minorHAnsi"/>
          <w:szCs w:val="24"/>
        </w:rPr>
        <w:t>e</w:t>
      </w:r>
      <w:r w:rsidRPr="002535A1">
        <w:rPr>
          <w:rFonts w:asciiTheme="minorHAnsi" w:eastAsia="Calibri" w:hAnsiTheme="minorHAnsi" w:cstheme="minorHAnsi"/>
          <w:szCs w:val="24"/>
        </w:rPr>
        <w:t xml:space="preserve"> </w:t>
      </w:r>
      <w:r w:rsidRPr="002535A1">
        <w:rPr>
          <w:rFonts w:asciiTheme="minorHAnsi" w:eastAsia="Calibri" w:hAnsiTheme="minorHAnsi" w:cstheme="minorHAnsi"/>
          <w:b/>
          <w:bCs/>
          <w:szCs w:val="24"/>
        </w:rPr>
        <w:t>pagin</w:t>
      </w:r>
      <w:r w:rsidR="00431743" w:rsidRPr="002535A1">
        <w:rPr>
          <w:rFonts w:asciiTheme="minorHAnsi" w:eastAsia="Calibri" w:hAnsiTheme="minorHAnsi" w:cstheme="minorHAnsi"/>
          <w:b/>
          <w:bCs/>
          <w:szCs w:val="24"/>
        </w:rPr>
        <w:t>e</w:t>
      </w:r>
      <w:r w:rsidRPr="002535A1">
        <w:rPr>
          <w:rFonts w:asciiTheme="minorHAnsi" w:eastAsia="Calibri" w:hAnsiTheme="minorHAnsi" w:cstheme="minorHAnsi"/>
          <w:b/>
          <w:bCs/>
          <w:szCs w:val="24"/>
        </w:rPr>
        <w:t xml:space="preserve"> Facebook</w:t>
      </w:r>
      <w:r w:rsidRPr="002535A1">
        <w:rPr>
          <w:rFonts w:asciiTheme="minorHAnsi" w:eastAsia="Calibri" w:hAnsiTheme="minorHAnsi" w:cstheme="minorHAnsi"/>
          <w:szCs w:val="24"/>
        </w:rPr>
        <w:t xml:space="preserve">, </w:t>
      </w:r>
      <w:r w:rsidRPr="002535A1">
        <w:rPr>
          <w:rFonts w:asciiTheme="minorHAnsi" w:eastAsia="Calibri" w:hAnsiTheme="minorHAnsi" w:cstheme="minorHAnsi"/>
          <w:b/>
          <w:bCs/>
          <w:szCs w:val="24"/>
        </w:rPr>
        <w:t>Instagram</w:t>
      </w:r>
      <w:r w:rsidRPr="002535A1">
        <w:rPr>
          <w:rFonts w:asciiTheme="minorHAnsi" w:eastAsia="Calibri" w:hAnsiTheme="minorHAnsi" w:cstheme="minorHAnsi"/>
          <w:szCs w:val="24"/>
        </w:rPr>
        <w:t xml:space="preserve">, </w:t>
      </w:r>
      <w:r w:rsidRPr="002535A1">
        <w:rPr>
          <w:rFonts w:asciiTheme="minorHAnsi" w:eastAsia="Calibri" w:hAnsiTheme="minorHAnsi" w:cstheme="minorHAnsi"/>
          <w:b/>
          <w:bCs/>
          <w:szCs w:val="24"/>
        </w:rPr>
        <w:t>Twitter</w:t>
      </w:r>
      <w:r w:rsidRPr="002535A1">
        <w:rPr>
          <w:rFonts w:asciiTheme="minorHAnsi" w:eastAsia="Calibri" w:hAnsiTheme="minorHAnsi" w:cstheme="minorHAnsi"/>
          <w:szCs w:val="24"/>
        </w:rPr>
        <w:t xml:space="preserve">. </w:t>
      </w:r>
    </w:p>
    <w:p w14:paraId="2C2DF745" w14:textId="08F4A731" w:rsidR="00863C34" w:rsidRPr="002535A1" w:rsidRDefault="0062781D" w:rsidP="00540D1A">
      <w:pPr>
        <w:spacing w:after="120"/>
        <w:jc w:val="both"/>
        <w:rPr>
          <w:rFonts w:asciiTheme="minorHAnsi" w:eastAsia="Calibri" w:hAnsiTheme="minorHAnsi" w:cstheme="minorHAnsi"/>
          <w:szCs w:val="24"/>
        </w:rPr>
      </w:pPr>
      <w:r w:rsidRPr="002535A1">
        <w:rPr>
          <w:rFonts w:asciiTheme="minorHAnsi" w:eastAsia="Calibri" w:hAnsiTheme="minorHAnsi" w:cstheme="minorHAnsi"/>
          <w:szCs w:val="24"/>
        </w:rPr>
        <w:t xml:space="preserve">Come da tradizione, nel fine settimana dedicato a </w:t>
      </w:r>
      <w:r w:rsidRPr="002535A1">
        <w:rPr>
          <w:rFonts w:asciiTheme="minorHAnsi" w:eastAsia="Calibri" w:hAnsiTheme="minorHAnsi" w:cstheme="minorHAnsi"/>
          <w:b/>
          <w:szCs w:val="24"/>
        </w:rPr>
        <w:t>laboratori per famiglie e bambini</w:t>
      </w:r>
      <w:r w:rsidRPr="002535A1">
        <w:rPr>
          <w:rFonts w:asciiTheme="minorHAnsi" w:eastAsia="Calibri" w:hAnsiTheme="minorHAnsi" w:cstheme="minorHAnsi"/>
          <w:szCs w:val="24"/>
        </w:rPr>
        <w:t xml:space="preserve">, sarà proposto </w:t>
      </w:r>
      <w:proofErr w:type="spellStart"/>
      <w:r w:rsidR="00753C79" w:rsidRPr="002535A1">
        <w:rPr>
          <w:rFonts w:asciiTheme="minorHAnsi" w:eastAsia="Calibri" w:hAnsiTheme="minorHAnsi" w:cstheme="minorHAnsi"/>
          <w:b/>
          <w:bCs/>
          <w:szCs w:val="24"/>
        </w:rPr>
        <w:t>YesWeekend</w:t>
      </w:r>
      <w:proofErr w:type="spellEnd"/>
      <w:r w:rsidR="00753C79" w:rsidRPr="002535A1">
        <w:rPr>
          <w:rFonts w:asciiTheme="minorHAnsi" w:eastAsia="Calibri" w:hAnsiTheme="minorHAnsi" w:cstheme="minorHAnsi"/>
          <w:szCs w:val="24"/>
        </w:rPr>
        <w:t xml:space="preserve">, </w:t>
      </w:r>
      <w:r w:rsidRPr="002535A1">
        <w:rPr>
          <w:rFonts w:asciiTheme="minorHAnsi" w:eastAsia="Calibri" w:hAnsiTheme="minorHAnsi" w:cstheme="minorHAnsi"/>
          <w:szCs w:val="24"/>
        </w:rPr>
        <w:t xml:space="preserve">uno Science Centre estemporaneo realizzato </w:t>
      </w:r>
      <w:r w:rsidR="002C7414" w:rsidRPr="002535A1">
        <w:rPr>
          <w:rFonts w:asciiTheme="minorHAnsi" w:eastAsia="Calibri" w:hAnsiTheme="minorHAnsi" w:cstheme="minorHAnsi"/>
          <w:szCs w:val="24"/>
        </w:rPr>
        <w:t xml:space="preserve">presso la Sala </w:t>
      </w:r>
      <w:r w:rsidR="00753C79" w:rsidRPr="002535A1">
        <w:rPr>
          <w:rFonts w:asciiTheme="minorHAnsi" w:eastAsia="Calibri" w:hAnsiTheme="minorHAnsi" w:cstheme="minorHAnsi"/>
          <w:szCs w:val="24"/>
        </w:rPr>
        <w:t>delle Capriate</w:t>
      </w:r>
      <w:r w:rsidRPr="002535A1">
        <w:rPr>
          <w:rFonts w:asciiTheme="minorHAnsi" w:eastAsia="Calibri" w:hAnsiTheme="minorHAnsi" w:cstheme="minorHAnsi"/>
          <w:szCs w:val="24"/>
        </w:rPr>
        <w:t xml:space="preserve"> </w:t>
      </w:r>
      <w:r w:rsidR="00753C79" w:rsidRPr="002535A1">
        <w:rPr>
          <w:rFonts w:asciiTheme="minorHAnsi" w:eastAsia="Calibri" w:hAnsiTheme="minorHAnsi" w:cstheme="minorHAnsi"/>
          <w:szCs w:val="24"/>
        </w:rPr>
        <w:t>e negli spazi attigui di Piazza Alberti.</w:t>
      </w:r>
      <w:r w:rsidR="002C7414" w:rsidRPr="002535A1">
        <w:rPr>
          <w:rFonts w:asciiTheme="minorHAnsi" w:eastAsia="Calibri" w:hAnsiTheme="minorHAnsi" w:cstheme="minorHAnsi"/>
          <w:szCs w:val="24"/>
        </w:rPr>
        <w:t xml:space="preserve"> </w:t>
      </w:r>
      <w:r w:rsidRPr="002535A1">
        <w:rPr>
          <w:rFonts w:asciiTheme="minorHAnsi" w:eastAsia="Calibri" w:hAnsiTheme="minorHAnsi" w:cstheme="minorHAnsi"/>
          <w:szCs w:val="24"/>
        </w:rPr>
        <w:t>Il 9 e il 10</w:t>
      </w:r>
      <w:r w:rsidR="00740EA6" w:rsidRPr="002535A1">
        <w:rPr>
          <w:rFonts w:asciiTheme="minorHAnsi" w:eastAsia="Calibri" w:hAnsiTheme="minorHAnsi" w:cstheme="minorHAnsi"/>
          <w:szCs w:val="24"/>
        </w:rPr>
        <w:t xml:space="preserve"> novembre saranno i giorni dedicati all</w:t>
      </w:r>
      <w:r w:rsidR="00753C79" w:rsidRPr="002535A1">
        <w:rPr>
          <w:rFonts w:asciiTheme="minorHAnsi" w:eastAsia="Calibri" w:hAnsiTheme="minorHAnsi" w:cstheme="minorHAnsi"/>
          <w:szCs w:val="24"/>
        </w:rPr>
        <w:t xml:space="preserve">e proposte di gioco e scoperta </w:t>
      </w:r>
      <w:r w:rsidR="00740EA6" w:rsidRPr="002535A1">
        <w:rPr>
          <w:rFonts w:asciiTheme="minorHAnsi" w:eastAsia="Calibri" w:hAnsiTheme="minorHAnsi" w:cstheme="minorHAnsi"/>
          <w:szCs w:val="24"/>
        </w:rPr>
        <w:t xml:space="preserve">per ragazzi, famiglie e per chi desidera approcciarsi alle scienze con </w:t>
      </w:r>
      <w:proofErr w:type="spellStart"/>
      <w:r w:rsidR="00740EA6" w:rsidRPr="002535A1">
        <w:rPr>
          <w:rFonts w:asciiTheme="minorHAnsi" w:eastAsia="Calibri" w:hAnsiTheme="minorHAnsi" w:cstheme="minorHAnsi"/>
          <w:szCs w:val="24"/>
        </w:rPr>
        <w:t>cuiosità</w:t>
      </w:r>
      <w:proofErr w:type="spellEnd"/>
      <w:r w:rsidR="00740EA6" w:rsidRPr="002535A1">
        <w:rPr>
          <w:rFonts w:asciiTheme="minorHAnsi" w:eastAsia="Calibri" w:hAnsiTheme="minorHAnsi" w:cstheme="minorHAnsi"/>
          <w:szCs w:val="24"/>
        </w:rPr>
        <w:t xml:space="preserve"> e leggerezza. Le attività saranno </w:t>
      </w:r>
      <w:r w:rsidR="00753C79" w:rsidRPr="002535A1">
        <w:rPr>
          <w:rFonts w:asciiTheme="minorHAnsi" w:eastAsia="Calibri" w:hAnsiTheme="minorHAnsi" w:cstheme="minorHAnsi"/>
          <w:szCs w:val="24"/>
        </w:rPr>
        <w:t>pro</w:t>
      </w:r>
      <w:r w:rsidR="00740EA6" w:rsidRPr="002535A1">
        <w:rPr>
          <w:rFonts w:asciiTheme="minorHAnsi" w:eastAsia="Calibri" w:hAnsiTheme="minorHAnsi" w:cstheme="minorHAnsi"/>
          <w:szCs w:val="24"/>
        </w:rPr>
        <w:t>m</w:t>
      </w:r>
      <w:r w:rsidR="00753C79" w:rsidRPr="002535A1">
        <w:rPr>
          <w:rFonts w:asciiTheme="minorHAnsi" w:eastAsia="Calibri" w:hAnsiTheme="minorHAnsi" w:cstheme="minorHAnsi"/>
          <w:szCs w:val="24"/>
        </w:rPr>
        <w:t xml:space="preserve">osse e organizzate anche con il contributo degli studenti e delle studentesse degli Istituti </w:t>
      </w:r>
      <w:proofErr w:type="spellStart"/>
      <w:r w:rsidR="00753C79" w:rsidRPr="002535A1">
        <w:rPr>
          <w:rFonts w:asciiTheme="minorHAnsi" w:eastAsia="Calibri" w:hAnsiTheme="minorHAnsi" w:cstheme="minorHAnsi"/>
          <w:szCs w:val="24"/>
        </w:rPr>
        <w:t>Scondari</w:t>
      </w:r>
      <w:proofErr w:type="spellEnd"/>
      <w:r w:rsidR="00740EA6" w:rsidRPr="002535A1">
        <w:rPr>
          <w:rFonts w:asciiTheme="minorHAnsi" w:eastAsia="Calibri" w:hAnsiTheme="minorHAnsi" w:cstheme="minorHAnsi"/>
          <w:szCs w:val="24"/>
        </w:rPr>
        <w:t xml:space="preserve"> di II grado che, grazie alle ore di PCTO, proporranno ai giovani e giovanissimi colleghi attività scientifiche divertenti e istruttive. Nello stesso spazio saranno anche allestiti gli stand informativi e operativi dei Carabinieri Forestali di Bosco Fontana, uno spazio gioco per i piccolissimi, la libreria e lo stand giochi scientifici e molto altro. P</w:t>
      </w:r>
      <w:r w:rsidR="006B6E64" w:rsidRPr="002535A1">
        <w:rPr>
          <w:rFonts w:asciiTheme="minorHAnsi" w:eastAsia="Calibri" w:hAnsiTheme="minorHAnsi" w:cstheme="minorHAnsi"/>
          <w:szCs w:val="24"/>
        </w:rPr>
        <w:t>resso lo spazio OPEN di Via Norsa 4, sede di Alkémic</w:t>
      </w:r>
      <w:r w:rsidR="00E37601" w:rsidRPr="002535A1">
        <w:rPr>
          <w:rFonts w:asciiTheme="minorHAnsi" w:eastAsia="Calibri" w:hAnsiTheme="minorHAnsi" w:cstheme="minorHAnsi"/>
          <w:szCs w:val="24"/>
        </w:rPr>
        <w:t>a</w:t>
      </w:r>
      <w:r w:rsidR="0076623F" w:rsidRPr="002535A1">
        <w:rPr>
          <w:rFonts w:asciiTheme="minorHAnsi" w:eastAsia="Calibri" w:hAnsiTheme="minorHAnsi" w:cstheme="minorHAnsi"/>
          <w:szCs w:val="24"/>
        </w:rPr>
        <w:t xml:space="preserve">, si terrà un laboratorio musicale a cura di </w:t>
      </w:r>
      <w:proofErr w:type="spellStart"/>
      <w:r w:rsidR="0076623F" w:rsidRPr="002535A1">
        <w:rPr>
          <w:rFonts w:asciiTheme="minorHAnsi" w:eastAsia="Calibri" w:hAnsiTheme="minorHAnsi" w:cstheme="minorHAnsi"/>
          <w:b/>
          <w:bCs/>
          <w:szCs w:val="24"/>
        </w:rPr>
        <w:t>Oficina</w:t>
      </w:r>
      <w:proofErr w:type="spellEnd"/>
      <w:r w:rsidR="0076623F" w:rsidRPr="002535A1">
        <w:rPr>
          <w:rFonts w:asciiTheme="minorHAnsi" w:eastAsia="Calibri" w:hAnsiTheme="minorHAnsi" w:cstheme="minorHAnsi"/>
          <w:b/>
          <w:bCs/>
          <w:szCs w:val="24"/>
        </w:rPr>
        <w:t xml:space="preserve"> OCM</w:t>
      </w:r>
      <w:r w:rsidR="0076623F" w:rsidRPr="002535A1">
        <w:rPr>
          <w:rFonts w:asciiTheme="minorHAnsi" w:eastAsia="Calibri" w:hAnsiTheme="minorHAnsi" w:cstheme="minorHAnsi"/>
          <w:szCs w:val="24"/>
        </w:rPr>
        <w:t>.</w:t>
      </w:r>
    </w:p>
    <w:p w14:paraId="17F5DB62" w14:textId="71299BE7" w:rsidR="00B90610" w:rsidRPr="002535A1" w:rsidRDefault="00B90610" w:rsidP="00540D1A">
      <w:pPr>
        <w:spacing w:after="120"/>
        <w:jc w:val="both"/>
        <w:rPr>
          <w:rFonts w:asciiTheme="minorHAnsi" w:eastAsia="Calibri" w:hAnsiTheme="minorHAnsi" w:cstheme="minorHAnsi"/>
          <w:szCs w:val="24"/>
        </w:rPr>
      </w:pPr>
      <w:r w:rsidRPr="002535A1">
        <w:rPr>
          <w:rFonts w:asciiTheme="minorHAnsi" w:eastAsia="Calibri" w:hAnsiTheme="minorHAnsi" w:cstheme="minorHAnsi"/>
          <w:szCs w:val="24"/>
        </w:rPr>
        <w:t xml:space="preserve">Due spettacoli teatrali per ragazzi, rispettivamente a cura di </w:t>
      </w:r>
      <w:proofErr w:type="spellStart"/>
      <w:r w:rsidRPr="002535A1">
        <w:rPr>
          <w:rFonts w:asciiTheme="minorHAnsi" w:eastAsia="Calibri" w:hAnsiTheme="minorHAnsi" w:cstheme="minorHAnsi"/>
          <w:szCs w:val="24"/>
        </w:rPr>
        <w:t>ZeroBeat</w:t>
      </w:r>
      <w:proofErr w:type="spellEnd"/>
      <w:r w:rsidRPr="002535A1">
        <w:rPr>
          <w:rFonts w:asciiTheme="minorHAnsi" w:eastAsia="Calibri" w:hAnsiTheme="minorHAnsi" w:cstheme="minorHAnsi"/>
          <w:szCs w:val="24"/>
        </w:rPr>
        <w:t xml:space="preserve"> e di Teatro all’improvviso, arricchiranno l’offerta per i giovanissimi, mentre Bosco Fontana sarà meta di una passeggiata ornitologica guidata.</w:t>
      </w:r>
    </w:p>
    <w:p w14:paraId="52C962AD" w14:textId="3A612538" w:rsidR="00870C60" w:rsidRPr="002535A1" w:rsidRDefault="00870C60" w:rsidP="00870C60">
      <w:pPr>
        <w:spacing w:after="120"/>
        <w:jc w:val="both"/>
        <w:rPr>
          <w:rFonts w:asciiTheme="minorHAnsi" w:eastAsia="Calibri" w:hAnsiTheme="minorHAnsi" w:cstheme="minorHAnsi"/>
          <w:szCs w:val="24"/>
        </w:rPr>
      </w:pPr>
      <w:r w:rsidRPr="002535A1">
        <w:rPr>
          <w:rFonts w:asciiTheme="minorHAnsi" w:eastAsia="Calibri" w:hAnsiTheme="minorHAnsi" w:cstheme="minorHAnsi"/>
          <w:szCs w:val="24"/>
        </w:rPr>
        <w:t xml:space="preserve">Nel programma della rassegna un ulteriore considerevole apporto in termini di contenuti è anche quello garantito dal </w:t>
      </w:r>
      <w:r w:rsidRPr="002535A1">
        <w:rPr>
          <w:rFonts w:asciiTheme="minorHAnsi" w:eastAsia="Calibri" w:hAnsiTheme="minorHAnsi" w:cstheme="minorHAnsi"/>
          <w:b/>
          <w:szCs w:val="24"/>
        </w:rPr>
        <w:t>Cinema del Carbone</w:t>
      </w:r>
      <w:r w:rsidRPr="002535A1">
        <w:rPr>
          <w:rFonts w:asciiTheme="minorHAnsi" w:eastAsia="Calibri" w:hAnsiTheme="minorHAnsi" w:cstheme="minorHAnsi"/>
          <w:szCs w:val="24"/>
        </w:rPr>
        <w:t xml:space="preserve">, partner storico del progetto, che proietterà una serie di film di argomento scientifico dal titolo </w:t>
      </w:r>
      <w:r w:rsidRPr="002535A1">
        <w:rPr>
          <w:rFonts w:asciiTheme="minorHAnsi" w:eastAsia="Calibri" w:hAnsiTheme="minorHAnsi" w:cstheme="minorHAnsi"/>
          <w:b/>
          <w:i/>
          <w:szCs w:val="24"/>
        </w:rPr>
        <w:t>La scienza al cinema</w:t>
      </w:r>
      <w:r w:rsidRPr="002535A1">
        <w:rPr>
          <w:rFonts w:asciiTheme="minorHAnsi" w:eastAsia="Calibri" w:hAnsiTheme="minorHAnsi" w:cstheme="minorHAnsi"/>
          <w:szCs w:val="24"/>
        </w:rPr>
        <w:t xml:space="preserve"> </w:t>
      </w:r>
      <w:r w:rsidR="00335221" w:rsidRPr="002535A1">
        <w:rPr>
          <w:rFonts w:asciiTheme="minorHAnsi" w:eastAsia="Calibri" w:hAnsiTheme="minorHAnsi" w:cstheme="minorHAnsi"/>
          <w:szCs w:val="24"/>
        </w:rPr>
        <w:t>aggiungendo</w:t>
      </w:r>
      <w:r w:rsidRPr="002535A1">
        <w:rPr>
          <w:rFonts w:asciiTheme="minorHAnsi" w:eastAsia="Calibri" w:hAnsiTheme="minorHAnsi" w:cstheme="minorHAnsi"/>
          <w:szCs w:val="24"/>
        </w:rPr>
        <w:t xml:space="preserve"> </w:t>
      </w:r>
      <w:r w:rsidR="00335221" w:rsidRPr="002535A1">
        <w:rPr>
          <w:rFonts w:asciiTheme="minorHAnsi" w:eastAsia="Calibri" w:hAnsiTheme="minorHAnsi" w:cstheme="minorHAnsi"/>
          <w:szCs w:val="24"/>
        </w:rPr>
        <w:t>ulteriori contenuti al</w:t>
      </w:r>
      <w:r w:rsidRPr="002535A1">
        <w:rPr>
          <w:rFonts w:asciiTheme="minorHAnsi" w:eastAsia="Calibri" w:hAnsiTheme="minorHAnsi" w:cstheme="minorHAnsi"/>
          <w:szCs w:val="24"/>
        </w:rPr>
        <w:t>la proposta culturale di MantovaScienza</w:t>
      </w:r>
      <w:r w:rsidR="00335221" w:rsidRPr="002535A1">
        <w:rPr>
          <w:rFonts w:asciiTheme="minorHAnsi" w:eastAsia="Calibri" w:hAnsiTheme="minorHAnsi" w:cstheme="minorHAnsi"/>
          <w:szCs w:val="24"/>
        </w:rPr>
        <w:t>,</w:t>
      </w:r>
      <w:r w:rsidRPr="002535A1">
        <w:rPr>
          <w:rFonts w:asciiTheme="minorHAnsi" w:eastAsia="Calibri" w:hAnsiTheme="minorHAnsi" w:cstheme="minorHAnsi"/>
          <w:szCs w:val="24"/>
        </w:rPr>
        <w:t xml:space="preserve"> sotto il peculiare profilo della cinematografia</w:t>
      </w:r>
      <w:r w:rsidR="0062781D" w:rsidRPr="002535A1">
        <w:rPr>
          <w:rFonts w:asciiTheme="minorHAnsi" w:eastAsia="Calibri" w:hAnsiTheme="minorHAnsi" w:cstheme="minorHAnsi"/>
          <w:szCs w:val="24"/>
        </w:rPr>
        <w:t>.</w:t>
      </w:r>
      <w:r w:rsidR="002535A1">
        <w:rPr>
          <w:rFonts w:asciiTheme="minorHAnsi" w:eastAsia="Calibri" w:hAnsiTheme="minorHAnsi" w:cstheme="minorHAnsi"/>
          <w:szCs w:val="24"/>
        </w:rPr>
        <w:t xml:space="preserve"> </w:t>
      </w:r>
    </w:p>
    <w:p w14:paraId="3E1C8323" w14:textId="0433990B" w:rsidR="0062781D" w:rsidRPr="002535A1" w:rsidRDefault="0062781D" w:rsidP="00870C60">
      <w:pPr>
        <w:spacing w:after="120"/>
        <w:jc w:val="both"/>
        <w:rPr>
          <w:rFonts w:asciiTheme="minorHAnsi" w:eastAsia="Calibri" w:hAnsiTheme="minorHAnsi" w:cstheme="minorHAnsi"/>
          <w:szCs w:val="24"/>
        </w:rPr>
      </w:pPr>
      <w:r w:rsidRPr="002535A1">
        <w:rPr>
          <w:rFonts w:asciiTheme="minorHAnsi" w:eastAsia="Calibri" w:hAnsiTheme="minorHAnsi" w:cstheme="minorHAnsi"/>
          <w:szCs w:val="24"/>
        </w:rPr>
        <w:t xml:space="preserve">Come </w:t>
      </w:r>
      <w:r w:rsidR="003B0E4D" w:rsidRPr="002535A1">
        <w:rPr>
          <w:rFonts w:asciiTheme="minorHAnsi" w:eastAsia="Calibri" w:hAnsiTheme="minorHAnsi" w:cstheme="minorHAnsi"/>
          <w:szCs w:val="24"/>
        </w:rPr>
        <w:t xml:space="preserve">anticipato, </w:t>
      </w:r>
      <w:r w:rsidRPr="002535A1">
        <w:rPr>
          <w:rFonts w:asciiTheme="minorHAnsi" w:eastAsia="Calibri" w:hAnsiTheme="minorHAnsi" w:cstheme="minorHAnsi"/>
          <w:szCs w:val="24"/>
        </w:rPr>
        <w:t>saranno anche proposte</w:t>
      </w:r>
      <w:r w:rsidR="003B0E4D" w:rsidRPr="002535A1">
        <w:rPr>
          <w:rFonts w:asciiTheme="minorHAnsi" w:eastAsia="Calibri" w:hAnsiTheme="minorHAnsi" w:cstheme="minorHAnsi"/>
          <w:szCs w:val="24"/>
        </w:rPr>
        <w:t xml:space="preserve"> </w:t>
      </w:r>
      <w:r w:rsidR="003B0E4D" w:rsidRPr="002535A1">
        <w:rPr>
          <w:rFonts w:asciiTheme="minorHAnsi" w:eastAsia="Calibri" w:hAnsiTheme="minorHAnsi" w:cstheme="minorHAnsi"/>
          <w:b/>
          <w:bCs/>
          <w:szCs w:val="24"/>
        </w:rPr>
        <w:t>visite guidate alla Specola del Liceo Virgilio</w:t>
      </w:r>
      <w:r w:rsidR="003B0E4D" w:rsidRPr="002535A1">
        <w:rPr>
          <w:rFonts w:asciiTheme="minorHAnsi" w:eastAsia="Calibri" w:hAnsiTheme="minorHAnsi" w:cstheme="minorHAnsi"/>
          <w:szCs w:val="24"/>
        </w:rPr>
        <w:t>, da cui si gode di una delle viste panoramiche più belle del centro storico di Mantova.</w:t>
      </w:r>
    </w:p>
    <w:p w14:paraId="4B1A015E" w14:textId="0268B757" w:rsidR="00072ECD" w:rsidRPr="002535A1" w:rsidRDefault="00072ECD" w:rsidP="00540D1A">
      <w:pPr>
        <w:spacing w:after="120"/>
        <w:jc w:val="both"/>
        <w:rPr>
          <w:rFonts w:asciiTheme="minorHAnsi" w:eastAsia="Calibri" w:hAnsiTheme="minorHAnsi" w:cstheme="minorHAnsi"/>
          <w:iCs/>
          <w:szCs w:val="24"/>
        </w:rPr>
      </w:pPr>
      <w:r w:rsidRPr="002535A1">
        <w:rPr>
          <w:rFonts w:asciiTheme="minorHAnsi" w:eastAsia="Calibri" w:hAnsiTheme="minorHAnsi" w:cstheme="minorHAnsi"/>
          <w:szCs w:val="24"/>
        </w:rPr>
        <w:t xml:space="preserve">Per </w:t>
      </w:r>
      <w:r w:rsidR="002C7414" w:rsidRPr="002535A1">
        <w:rPr>
          <w:rFonts w:asciiTheme="minorHAnsi" w:eastAsia="Calibri" w:hAnsiTheme="minorHAnsi" w:cstheme="minorHAnsi"/>
          <w:szCs w:val="24"/>
        </w:rPr>
        <w:t xml:space="preserve">quanto riguarda </w:t>
      </w:r>
      <w:r w:rsidR="00DC46BC" w:rsidRPr="002535A1">
        <w:rPr>
          <w:rFonts w:asciiTheme="minorHAnsi" w:eastAsia="Calibri" w:hAnsiTheme="minorHAnsi" w:cstheme="minorHAnsi"/>
          <w:szCs w:val="24"/>
        </w:rPr>
        <w:t>la didattica</w:t>
      </w:r>
      <w:r w:rsidR="002C7414" w:rsidRPr="002535A1">
        <w:rPr>
          <w:rFonts w:asciiTheme="minorHAnsi" w:eastAsia="Calibri" w:hAnsiTheme="minorHAnsi" w:cstheme="minorHAnsi"/>
          <w:szCs w:val="24"/>
        </w:rPr>
        <w:t>,</w:t>
      </w:r>
      <w:r w:rsidRPr="002535A1">
        <w:rPr>
          <w:rFonts w:asciiTheme="minorHAnsi" w:eastAsia="Calibri" w:hAnsiTheme="minorHAnsi" w:cstheme="minorHAnsi"/>
          <w:szCs w:val="24"/>
        </w:rPr>
        <w:t xml:space="preserve"> </w:t>
      </w:r>
      <w:r w:rsidR="00B0094C" w:rsidRPr="002535A1">
        <w:rPr>
          <w:rFonts w:asciiTheme="minorHAnsi" w:eastAsia="Calibri" w:hAnsiTheme="minorHAnsi" w:cstheme="minorHAnsi"/>
          <w:szCs w:val="24"/>
        </w:rPr>
        <w:t xml:space="preserve">saranno attivati </w:t>
      </w:r>
      <w:r w:rsidR="00B0094C" w:rsidRPr="002535A1">
        <w:rPr>
          <w:rFonts w:asciiTheme="minorHAnsi" w:eastAsia="Calibri" w:hAnsiTheme="minorHAnsi" w:cstheme="minorHAnsi"/>
          <w:b/>
          <w:bCs/>
          <w:szCs w:val="24"/>
        </w:rPr>
        <w:t>percorsi p</w:t>
      </w:r>
      <w:r w:rsidR="003755FA" w:rsidRPr="002535A1">
        <w:rPr>
          <w:rFonts w:asciiTheme="minorHAnsi" w:eastAsia="Calibri" w:hAnsiTheme="minorHAnsi" w:cstheme="minorHAnsi"/>
          <w:b/>
          <w:bCs/>
          <w:szCs w:val="24"/>
        </w:rPr>
        <w:t>ro</w:t>
      </w:r>
      <w:r w:rsidR="00B0094C" w:rsidRPr="002535A1">
        <w:rPr>
          <w:rFonts w:asciiTheme="minorHAnsi" w:eastAsia="Calibri" w:hAnsiTheme="minorHAnsi" w:cstheme="minorHAnsi"/>
          <w:b/>
          <w:bCs/>
          <w:szCs w:val="24"/>
        </w:rPr>
        <w:t>gettuali per</w:t>
      </w:r>
      <w:r w:rsidR="00DC46BC" w:rsidRPr="002535A1">
        <w:rPr>
          <w:rFonts w:asciiTheme="minorHAnsi" w:eastAsia="Calibri" w:hAnsiTheme="minorHAnsi" w:cstheme="minorHAnsi"/>
          <w:b/>
          <w:bCs/>
          <w:szCs w:val="24"/>
        </w:rPr>
        <w:t xml:space="preserve"> l</w:t>
      </w:r>
      <w:r w:rsidR="00DC46BC" w:rsidRPr="002535A1">
        <w:rPr>
          <w:rFonts w:asciiTheme="minorHAnsi" w:eastAsia="Calibri" w:hAnsiTheme="minorHAnsi" w:cstheme="minorHAnsi"/>
          <w:b/>
          <w:szCs w:val="24"/>
        </w:rPr>
        <w:t>e scuole</w:t>
      </w:r>
      <w:r w:rsidR="00335221" w:rsidRPr="002535A1">
        <w:rPr>
          <w:rFonts w:asciiTheme="minorHAnsi" w:eastAsia="Calibri" w:hAnsiTheme="minorHAnsi" w:cstheme="minorHAnsi"/>
          <w:b/>
          <w:szCs w:val="24"/>
        </w:rPr>
        <w:t xml:space="preserve">, </w:t>
      </w:r>
      <w:r w:rsidR="00335221" w:rsidRPr="002535A1">
        <w:rPr>
          <w:rFonts w:asciiTheme="minorHAnsi" w:eastAsia="Calibri" w:hAnsiTheme="minorHAnsi" w:cstheme="minorHAnsi"/>
          <w:bCs/>
          <w:szCs w:val="24"/>
        </w:rPr>
        <w:t xml:space="preserve">che potranno usufruire di un periodo più ampio per partecipare </w:t>
      </w:r>
      <w:r w:rsidR="00335221" w:rsidRPr="002535A1">
        <w:rPr>
          <w:rFonts w:asciiTheme="minorHAnsi" w:eastAsia="Calibri" w:hAnsiTheme="minorHAnsi" w:cstheme="minorHAnsi"/>
          <w:b/>
          <w:szCs w:val="24"/>
        </w:rPr>
        <w:t xml:space="preserve">(dal </w:t>
      </w:r>
      <w:r w:rsidR="00B0094C" w:rsidRPr="002535A1">
        <w:rPr>
          <w:rFonts w:asciiTheme="minorHAnsi" w:eastAsia="Calibri" w:hAnsiTheme="minorHAnsi" w:cstheme="minorHAnsi"/>
          <w:b/>
          <w:szCs w:val="24"/>
        </w:rPr>
        <w:t>4</w:t>
      </w:r>
      <w:r w:rsidR="00335221" w:rsidRPr="002535A1">
        <w:rPr>
          <w:rFonts w:asciiTheme="minorHAnsi" w:eastAsia="Calibri" w:hAnsiTheme="minorHAnsi" w:cstheme="minorHAnsi"/>
          <w:b/>
          <w:szCs w:val="24"/>
        </w:rPr>
        <w:t xml:space="preserve"> novembre al </w:t>
      </w:r>
      <w:r w:rsidR="003755FA" w:rsidRPr="002535A1">
        <w:rPr>
          <w:rFonts w:asciiTheme="minorHAnsi" w:eastAsia="Calibri" w:hAnsiTheme="minorHAnsi" w:cstheme="minorHAnsi"/>
          <w:b/>
          <w:szCs w:val="24"/>
        </w:rPr>
        <w:t>24 gennaio</w:t>
      </w:r>
      <w:r w:rsidR="00335221" w:rsidRPr="002535A1">
        <w:rPr>
          <w:rFonts w:asciiTheme="minorHAnsi" w:eastAsia="Calibri" w:hAnsiTheme="minorHAnsi" w:cstheme="minorHAnsi"/>
          <w:b/>
          <w:szCs w:val="24"/>
        </w:rPr>
        <w:t>)</w:t>
      </w:r>
      <w:r w:rsidR="005B150B" w:rsidRPr="002535A1">
        <w:rPr>
          <w:rFonts w:asciiTheme="minorHAnsi" w:eastAsia="Calibri" w:hAnsiTheme="minorHAnsi" w:cstheme="minorHAnsi"/>
          <w:szCs w:val="24"/>
        </w:rPr>
        <w:t xml:space="preserve">: i </w:t>
      </w:r>
      <w:r w:rsidR="009D27A3" w:rsidRPr="002535A1">
        <w:rPr>
          <w:rFonts w:asciiTheme="minorHAnsi" w:eastAsia="Calibri" w:hAnsiTheme="minorHAnsi" w:cstheme="minorHAnsi"/>
          <w:szCs w:val="24"/>
        </w:rPr>
        <w:t>temi affrontati con i bambini e i ragazzi spaziano tra i più disparati settori delle Scienze</w:t>
      </w:r>
      <w:r w:rsidR="005B150B" w:rsidRPr="002535A1">
        <w:rPr>
          <w:rFonts w:asciiTheme="minorHAnsi" w:eastAsia="Calibri" w:hAnsiTheme="minorHAnsi" w:cstheme="minorHAnsi"/>
          <w:szCs w:val="24"/>
        </w:rPr>
        <w:t xml:space="preserve"> </w:t>
      </w:r>
      <w:r w:rsidR="009D27A3" w:rsidRPr="002535A1">
        <w:rPr>
          <w:rFonts w:asciiTheme="minorHAnsi" w:eastAsia="Calibri" w:hAnsiTheme="minorHAnsi" w:cstheme="minorHAnsi"/>
          <w:szCs w:val="24"/>
        </w:rPr>
        <w:t xml:space="preserve"> – </w:t>
      </w:r>
      <w:r w:rsidR="009D27A3" w:rsidRPr="002535A1">
        <w:rPr>
          <w:rFonts w:asciiTheme="minorHAnsi" w:hAnsiTheme="minorHAnsi" w:cstheme="minorHAnsi"/>
          <w:szCs w:val="24"/>
        </w:rPr>
        <w:t xml:space="preserve">fisica, astronomia, </w:t>
      </w:r>
      <w:r w:rsidR="003527E1" w:rsidRPr="002535A1">
        <w:rPr>
          <w:rFonts w:asciiTheme="minorHAnsi" w:hAnsiTheme="minorHAnsi" w:cstheme="minorHAnsi"/>
          <w:szCs w:val="24"/>
        </w:rPr>
        <w:t xml:space="preserve">chimica, matematica, </w:t>
      </w:r>
      <w:r w:rsidR="009D27A3" w:rsidRPr="002535A1">
        <w:rPr>
          <w:rFonts w:asciiTheme="minorHAnsi" w:hAnsiTheme="minorHAnsi" w:cstheme="minorHAnsi"/>
          <w:szCs w:val="24"/>
        </w:rPr>
        <w:t>botanica, zoologia, scienze della terra</w:t>
      </w:r>
      <w:r w:rsidR="003527E1" w:rsidRPr="002535A1">
        <w:rPr>
          <w:rFonts w:asciiTheme="minorHAnsi" w:hAnsiTheme="minorHAnsi" w:cstheme="minorHAnsi"/>
          <w:szCs w:val="24"/>
        </w:rPr>
        <w:t>, medicina</w:t>
      </w:r>
      <w:r w:rsidR="009D27A3" w:rsidRPr="002535A1">
        <w:rPr>
          <w:rFonts w:asciiTheme="minorHAnsi" w:hAnsiTheme="minorHAnsi" w:cstheme="minorHAnsi"/>
          <w:szCs w:val="24"/>
        </w:rPr>
        <w:t xml:space="preserve"> – e permettono, attraverso la metodologia sperimentale e un approccio accattivante, di evidenziare i numerosi collegamenti interdisciplinari </w:t>
      </w:r>
      <w:r w:rsidR="003527E1" w:rsidRPr="002535A1">
        <w:rPr>
          <w:rFonts w:asciiTheme="minorHAnsi" w:hAnsiTheme="minorHAnsi" w:cstheme="minorHAnsi"/>
          <w:szCs w:val="24"/>
        </w:rPr>
        <w:t>insiti nel nostro patrimonio culturale.</w:t>
      </w:r>
      <w:r w:rsidR="009D27A3" w:rsidRPr="002535A1">
        <w:rPr>
          <w:rFonts w:asciiTheme="minorHAnsi" w:eastAsia="Calibri" w:hAnsiTheme="minorHAnsi" w:cstheme="minorHAnsi"/>
          <w:i/>
          <w:szCs w:val="24"/>
        </w:rPr>
        <w:t xml:space="preserve"> </w:t>
      </w:r>
    </w:p>
    <w:p w14:paraId="671A70F5" w14:textId="3EA59BA2" w:rsidR="005B150B" w:rsidRPr="002535A1" w:rsidRDefault="005B150B" w:rsidP="00540D1A">
      <w:pPr>
        <w:spacing w:after="120"/>
        <w:jc w:val="both"/>
        <w:rPr>
          <w:rFonts w:asciiTheme="minorHAnsi" w:eastAsia="Calibri" w:hAnsiTheme="minorHAnsi" w:cstheme="minorHAnsi"/>
          <w:iCs/>
          <w:szCs w:val="24"/>
        </w:rPr>
      </w:pPr>
      <w:r w:rsidRPr="002535A1">
        <w:rPr>
          <w:rFonts w:asciiTheme="minorHAnsi" w:eastAsia="Calibri" w:hAnsiTheme="minorHAnsi" w:cstheme="minorHAnsi"/>
          <w:iCs/>
          <w:szCs w:val="24"/>
        </w:rPr>
        <w:t>Un aspetto particolarmente curato sarà quello dell’</w:t>
      </w:r>
      <w:r w:rsidRPr="002535A1">
        <w:rPr>
          <w:rFonts w:asciiTheme="minorHAnsi" w:eastAsia="Calibri" w:hAnsiTheme="minorHAnsi" w:cstheme="minorHAnsi"/>
          <w:b/>
          <w:bCs/>
          <w:iCs/>
          <w:szCs w:val="24"/>
        </w:rPr>
        <w:t>orientamento e formazione per le scuole superiori</w:t>
      </w:r>
      <w:r w:rsidRPr="002535A1">
        <w:rPr>
          <w:rFonts w:asciiTheme="minorHAnsi" w:eastAsia="Calibri" w:hAnsiTheme="minorHAnsi" w:cstheme="minorHAnsi"/>
          <w:iCs/>
          <w:szCs w:val="24"/>
        </w:rPr>
        <w:t>, a cui saranno dedicat</w:t>
      </w:r>
      <w:r w:rsidR="00EB6C2C" w:rsidRPr="002535A1">
        <w:rPr>
          <w:rFonts w:asciiTheme="minorHAnsi" w:eastAsia="Calibri" w:hAnsiTheme="minorHAnsi" w:cstheme="minorHAnsi"/>
          <w:iCs/>
          <w:szCs w:val="24"/>
        </w:rPr>
        <w:t>i</w:t>
      </w:r>
      <w:r w:rsidRPr="002535A1">
        <w:rPr>
          <w:rFonts w:asciiTheme="minorHAnsi" w:eastAsia="Calibri" w:hAnsiTheme="minorHAnsi" w:cstheme="minorHAnsi"/>
          <w:iCs/>
          <w:szCs w:val="24"/>
        </w:rPr>
        <w:t xml:space="preserve"> specifici incontri con il mondo dell’università e della ricerca (</w:t>
      </w:r>
      <w:r w:rsidR="00EB6C2C" w:rsidRPr="002535A1">
        <w:rPr>
          <w:rFonts w:asciiTheme="minorHAnsi" w:eastAsia="Calibri" w:hAnsiTheme="minorHAnsi" w:cstheme="minorHAnsi"/>
          <w:b/>
          <w:bCs/>
          <w:iCs/>
          <w:szCs w:val="24"/>
        </w:rPr>
        <w:t>A TU PER TU CON LA SCIENZA</w:t>
      </w:r>
      <w:r w:rsidR="00EB6C2C" w:rsidRPr="002535A1">
        <w:rPr>
          <w:rFonts w:asciiTheme="minorHAnsi" w:eastAsia="Calibri" w:hAnsiTheme="minorHAnsi" w:cstheme="minorHAnsi"/>
          <w:iCs/>
          <w:szCs w:val="24"/>
        </w:rPr>
        <w:t>)</w:t>
      </w:r>
      <w:r w:rsidR="0076623F" w:rsidRPr="002535A1">
        <w:rPr>
          <w:rFonts w:asciiTheme="minorHAnsi" w:eastAsia="Calibri" w:hAnsiTheme="minorHAnsi" w:cstheme="minorHAnsi"/>
          <w:iCs/>
          <w:szCs w:val="24"/>
        </w:rPr>
        <w:t xml:space="preserve"> oltre a visite aziendali presso l’azienda </w:t>
      </w:r>
      <w:proofErr w:type="spellStart"/>
      <w:r w:rsidR="0076623F" w:rsidRPr="002535A1">
        <w:rPr>
          <w:rFonts w:asciiTheme="minorHAnsi" w:eastAsia="Calibri" w:hAnsiTheme="minorHAnsi" w:cstheme="minorHAnsi"/>
          <w:iCs/>
          <w:szCs w:val="24"/>
        </w:rPr>
        <w:t>Kosme</w:t>
      </w:r>
      <w:proofErr w:type="spellEnd"/>
      <w:r w:rsidR="0076623F" w:rsidRPr="002535A1">
        <w:rPr>
          <w:rFonts w:asciiTheme="minorHAnsi" w:eastAsia="Calibri" w:hAnsiTheme="minorHAnsi" w:cstheme="minorHAnsi"/>
          <w:iCs/>
          <w:szCs w:val="24"/>
        </w:rPr>
        <w:t xml:space="preserve"> di Roverbella.</w:t>
      </w:r>
    </w:p>
    <w:p w14:paraId="70165250" w14:textId="51251A39" w:rsidR="00A64EEB" w:rsidRPr="002535A1" w:rsidRDefault="00A64EEB" w:rsidP="00332A02">
      <w:pPr>
        <w:tabs>
          <w:tab w:val="left" w:pos="180"/>
        </w:tabs>
        <w:spacing w:after="120"/>
        <w:jc w:val="both"/>
        <w:rPr>
          <w:rFonts w:asciiTheme="minorHAnsi" w:hAnsiTheme="minorHAnsi" w:cstheme="minorHAnsi"/>
          <w:szCs w:val="24"/>
        </w:rPr>
      </w:pPr>
      <w:proofErr w:type="spellStart"/>
      <w:r w:rsidRPr="002535A1">
        <w:rPr>
          <w:rFonts w:asciiTheme="minorHAnsi" w:hAnsiTheme="minorHAnsi" w:cstheme="minorHAnsi"/>
          <w:szCs w:val="24"/>
        </w:rPr>
        <w:t>MantovaScienza</w:t>
      </w:r>
      <w:proofErr w:type="spellEnd"/>
      <w:r w:rsidRPr="002535A1">
        <w:rPr>
          <w:rFonts w:asciiTheme="minorHAnsi" w:hAnsiTheme="minorHAnsi" w:cstheme="minorHAnsi"/>
          <w:szCs w:val="24"/>
        </w:rPr>
        <w:t xml:space="preserve"> da sempre </w:t>
      </w:r>
      <w:proofErr w:type="spellStart"/>
      <w:r w:rsidRPr="002535A1">
        <w:rPr>
          <w:rFonts w:asciiTheme="minorHAnsi" w:hAnsiTheme="minorHAnsi" w:cstheme="minorHAnsi"/>
          <w:szCs w:val="24"/>
        </w:rPr>
        <w:t>contrubuisce</w:t>
      </w:r>
      <w:proofErr w:type="spellEnd"/>
      <w:r w:rsidRPr="002535A1">
        <w:rPr>
          <w:rFonts w:asciiTheme="minorHAnsi" w:hAnsiTheme="minorHAnsi" w:cstheme="minorHAnsi"/>
          <w:szCs w:val="24"/>
        </w:rPr>
        <w:t xml:space="preserve"> alla </w:t>
      </w:r>
      <w:r w:rsidRPr="002535A1">
        <w:rPr>
          <w:rFonts w:asciiTheme="minorHAnsi" w:hAnsiTheme="minorHAnsi" w:cstheme="minorHAnsi"/>
          <w:b/>
          <w:bCs/>
          <w:szCs w:val="24"/>
        </w:rPr>
        <w:t>sensibilizzazione in campo ambientale</w:t>
      </w:r>
      <w:r w:rsidRPr="002535A1">
        <w:rPr>
          <w:rFonts w:asciiTheme="minorHAnsi" w:hAnsiTheme="minorHAnsi" w:cstheme="minorHAnsi"/>
          <w:szCs w:val="24"/>
        </w:rPr>
        <w:t xml:space="preserve">: invita </w:t>
      </w:r>
      <w:r w:rsidR="007B47D2" w:rsidRPr="002535A1">
        <w:rPr>
          <w:rFonts w:asciiTheme="minorHAnsi" w:hAnsiTheme="minorHAnsi" w:cstheme="minorHAnsi"/>
          <w:szCs w:val="24"/>
        </w:rPr>
        <w:t xml:space="preserve">infatti </w:t>
      </w:r>
      <w:r w:rsidRPr="002535A1">
        <w:rPr>
          <w:rFonts w:asciiTheme="minorHAnsi" w:hAnsiTheme="minorHAnsi" w:cstheme="minorHAnsi"/>
          <w:szCs w:val="24"/>
        </w:rPr>
        <w:t xml:space="preserve">tutti i partecipanti ad utilizzare mezzi pubblici o spostarsi in bicicletta o a piedi per favorire la </w:t>
      </w:r>
      <w:r w:rsidRPr="002535A1">
        <w:rPr>
          <w:rFonts w:asciiTheme="minorHAnsi" w:hAnsiTheme="minorHAnsi" w:cstheme="minorHAnsi"/>
          <w:b/>
          <w:bCs/>
          <w:szCs w:val="24"/>
        </w:rPr>
        <w:t>mobilità sostenibile</w:t>
      </w:r>
      <w:r w:rsidRPr="002535A1">
        <w:rPr>
          <w:rFonts w:asciiTheme="minorHAnsi" w:hAnsiTheme="minorHAnsi" w:cstheme="minorHAnsi"/>
          <w:szCs w:val="24"/>
        </w:rPr>
        <w:t xml:space="preserve">. </w:t>
      </w:r>
      <w:r w:rsidR="003755FA" w:rsidRPr="002535A1">
        <w:rPr>
          <w:rFonts w:asciiTheme="minorHAnsi" w:hAnsiTheme="minorHAnsi" w:cstheme="minorHAnsi"/>
          <w:szCs w:val="24"/>
        </w:rPr>
        <w:t>La manifestazione i</w:t>
      </w:r>
      <w:r w:rsidRPr="002535A1">
        <w:rPr>
          <w:rFonts w:asciiTheme="minorHAnsi" w:hAnsiTheme="minorHAnsi" w:cstheme="minorHAnsi"/>
          <w:szCs w:val="24"/>
        </w:rPr>
        <w:t xml:space="preserve">noltre è un evento inserito nella </w:t>
      </w:r>
      <w:r w:rsidRPr="002535A1">
        <w:rPr>
          <w:rFonts w:asciiTheme="minorHAnsi" w:hAnsiTheme="minorHAnsi" w:cstheme="minorHAnsi"/>
          <w:i/>
          <w:iCs/>
          <w:szCs w:val="24"/>
        </w:rPr>
        <w:t>season</w:t>
      </w:r>
      <w:r w:rsidRPr="002535A1">
        <w:rPr>
          <w:rFonts w:asciiTheme="minorHAnsi" w:hAnsiTheme="minorHAnsi" w:cstheme="minorHAnsi"/>
          <w:szCs w:val="24"/>
        </w:rPr>
        <w:t xml:space="preserve"> di </w:t>
      </w:r>
      <w:r w:rsidRPr="002535A1">
        <w:rPr>
          <w:rFonts w:asciiTheme="minorHAnsi" w:hAnsiTheme="minorHAnsi" w:cstheme="minorHAnsi"/>
          <w:b/>
          <w:bCs/>
          <w:szCs w:val="24"/>
        </w:rPr>
        <w:t>ARC3A</w:t>
      </w:r>
      <w:r w:rsidRPr="002535A1">
        <w:rPr>
          <w:rFonts w:asciiTheme="minorHAnsi" w:hAnsiTheme="minorHAnsi" w:cstheme="minorHAnsi"/>
          <w:szCs w:val="24"/>
        </w:rPr>
        <w:t>, gruppo composto dalle organizzazioni cittadine che lavorano per la riduzione dell’impatto ecologico degli eventi culturali.</w:t>
      </w:r>
    </w:p>
    <w:p w14:paraId="1E58CC5C" w14:textId="77777777" w:rsidR="00B0094C" w:rsidRPr="002535A1" w:rsidRDefault="00B0094C" w:rsidP="00332A02">
      <w:pPr>
        <w:tabs>
          <w:tab w:val="left" w:pos="180"/>
        </w:tabs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sectPr w:rsidR="00B0094C" w:rsidRPr="002535A1" w:rsidSect="003103F8">
      <w:footnotePr>
        <w:pos w:val="beneathText"/>
      </w:footnotePr>
      <w:pgSz w:w="11905" w:h="16837"/>
      <w:pgMar w:top="993" w:right="1134" w:bottom="993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B0C8" w14:textId="77777777" w:rsidR="003D4EB6" w:rsidRPr="00B90610" w:rsidRDefault="003D4EB6">
      <w:r w:rsidRPr="00B90610">
        <w:separator/>
      </w:r>
    </w:p>
  </w:endnote>
  <w:endnote w:type="continuationSeparator" w:id="0">
    <w:p w14:paraId="03E91082" w14:textId="77777777" w:rsidR="003D4EB6" w:rsidRPr="00B90610" w:rsidRDefault="003D4EB6">
      <w:r w:rsidRPr="00B906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80C7" w14:textId="77777777" w:rsidR="003D4EB6" w:rsidRPr="00B90610" w:rsidRDefault="003D4EB6">
      <w:r w:rsidRPr="00B90610">
        <w:separator/>
      </w:r>
    </w:p>
  </w:footnote>
  <w:footnote w:type="continuationSeparator" w:id="0">
    <w:p w14:paraId="4A3B5A55" w14:textId="77777777" w:rsidR="003D4EB6" w:rsidRPr="00B90610" w:rsidRDefault="003D4EB6">
      <w:r w:rsidRPr="00B9061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73DE"/>
    <w:multiLevelType w:val="hybridMultilevel"/>
    <w:tmpl w:val="859C2ACA"/>
    <w:lvl w:ilvl="0" w:tplc="313C396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33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44189">
    <w:abstractNumId w:val="1"/>
  </w:num>
  <w:num w:numId="2" w16cid:durableId="89300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0F"/>
    <w:rsid w:val="00005BFC"/>
    <w:rsid w:val="00010A91"/>
    <w:rsid w:val="00034CC1"/>
    <w:rsid w:val="000471B3"/>
    <w:rsid w:val="00052EA3"/>
    <w:rsid w:val="000569E0"/>
    <w:rsid w:val="0006130B"/>
    <w:rsid w:val="00066444"/>
    <w:rsid w:val="00072ECD"/>
    <w:rsid w:val="000A1BBD"/>
    <w:rsid w:val="000A291E"/>
    <w:rsid w:val="000A3940"/>
    <w:rsid w:val="000B067C"/>
    <w:rsid w:val="000B4669"/>
    <w:rsid w:val="000B71BC"/>
    <w:rsid w:val="000D3989"/>
    <w:rsid w:val="000D53A0"/>
    <w:rsid w:val="000E7F34"/>
    <w:rsid w:val="00111BE5"/>
    <w:rsid w:val="00116415"/>
    <w:rsid w:val="001277DB"/>
    <w:rsid w:val="0014544E"/>
    <w:rsid w:val="00151679"/>
    <w:rsid w:val="001520E5"/>
    <w:rsid w:val="00154263"/>
    <w:rsid w:val="00161AB9"/>
    <w:rsid w:val="00164020"/>
    <w:rsid w:val="0016517E"/>
    <w:rsid w:val="001A6419"/>
    <w:rsid w:val="001B2619"/>
    <w:rsid w:val="001B4233"/>
    <w:rsid w:val="001C494F"/>
    <w:rsid w:val="001D021C"/>
    <w:rsid w:val="001D2627"/>
    <w:rsid w:val="001D6F60"/>
    <w:rsid w:val="001E5834"/>
    <w:rsid w:val="001E6D29"/>
    <w:rsid w:val="00203C09"/>
    <w:rsid w:val="00210658"/>
    <w:rsid w:val="00212AD4"/>
    <w:rsid w:val="00214DFB"/>
    <w:rsid w:val="00233F2D"/>
    <w:rsid w:val="002535A1"/>
    <w:rsid w:val="002816E8"/>
    <w:rsid w:val="0028710B"/>
    <w:rsid w:val="002967D8"/>
    <w:rsid w:val="002970C8"/>
    <w:rsid w:val="00297ABB"/>
    <w:rsid w:val="002C5516"/>
    <w:rsid w:val="002C7414"/>
    <w:rsid w:val="002E57CA"/>
    <w:rsid w:val="003103F8"/>
    <w:rsid w:val="00314F71"/>
    <w:rsid w:val="00332A02"/>
    <w:rsid w:val="00335221"/>
    <w:rsid w:val="003361D2"/>
    <w:rsid w:val="00337711"/>
    <w:rsid w:val="003527E1"/>
    <w:rsid w:val="00352AAF"/>
    <w:rsid w:val="00353D45"/>
    <w:rsid w:val="00362325"/>
    <w:rsid w:val="0037012F"/>
    <w:rsid w:val="003755FA"/>
    <w:rsid w:val="00383E86"/>
    <w:rsid w:val="00394F08"/>
    <w:rsid w:val="003A01D8"/>
    <w:rsid w:val="003A1064"/>
    <w:rsid w:val="003A2D5B"/>
    <w:rsid w:val="003A3416"/>
    <w:rsid w:val="003B0E4D"/>
    <w:rsid w:val="003B6397"/>
    <w:rsid w:val="003D0922"/>
    <w:rsid w:val="003D490F"/>
    <w:rsid w:val="003D4915"/>
    <w:rsid w:val="003D4EB6"/>
    <w:rsid w:val="003E41CE"/>
    <w:rsid w:val="003F26B1"/>
    <w:rsid w:val="003F5B6F"/>
    <w:rsid w:val="00400A00"/>
    <w:rsid w:val="004028C8"/>
    <w:rsid w:val="00431743"/>
    <w:rsid w:val="004350A2"/>
    <w:rsid w:val="00454C23"/>
    <w:rsid w:val="00472B74"/>
    <w:rsid w:val="00481D77"/>
    <w:rsid w:val="0048666B"/>
    <w:rsid w:val="00493895"/>
    <w:rsid w:val="00495CEB"/>
    <w:rsid w:val="00497A24"/>
    <w:rsid w:val="004B0DE9"/>
    <w:rsid w:val="004B2380"/>
    <w:rsid w:val="004B64FA"/>
    <w:rsid w:val="004C006E"/>
    <w:rsid w:val="004C4DA6"/>
    <w:rsid w:val="004C5680"/>
    <w:rsid w:val="004D483F"/>
    <w:rsid w:val="004E5DA5"/>
    <w:rsid w:val="004F156A"/>
    <w:rsid w:val="00500617"/>
    <w:rsid w:val="00520408"/>
    <w:rsid w:val="0053283A"/>
    <w:rsid w:val="00540D1A"/>
    <w:rsid w:val="0054392F"/>
    <w:rsid w:val="005623B9"/>
    <w:rsid w:val="00582BC1"/>
    <w:rsid w:val="00586988"/>
    <w:rsid w:val="005870FD"/>
    <w:rsid w:val="0059369E"/>
    <w:rsid w:val="005A794C"/>
    <w:rsid w:val="005B150B"/>
    <w:rsid w:val="005E0A79"/>
    <w:rsid w:val="005F736F"/>
    <w:rsid w:val="006022FF"/>
    <w:rsid w:val="00604274"/>
    <w:rsid w:val="00606A94"/>
    <w:rsid w:val="00621A70"/>
    <w:rsid w:val="00627687"/>
    <w:rsid w:val="0062781D"/>
    <w:rsid w:val="00634735"/>
    <w:rsid w:val="00640755"/>
    <w:rsid w:val="00674140"/>
    <w:rsid w:val="006753BD"/>
    <w:rsid w:val="00675673"/>
    <w:rsid w:val="006A21B6"/>
    <w:rsid w:val="006A6A07"/>
    <w:rsid w:val="006B27E6"/>
    <w:rsid w:val="006B375E"/>
    <w:rsid w:val="006B6E64"/>
    <w:rsid w:val="006F70C5"/>
    <w:rsid w:val="0070150E"/>
    <w:rsid w:val="00710A82"/>
    <w:rsid w:val="007141A1"/>
    <w:rsid w:val="0071779B"/>
    <w:rsid w:val="00724A8C"/>
    <w:rsid w:val="007318C1"/>
    <w:rsid w:val="007328C5"/>
    <w:rsid w:val="00735FEA"/>
    <w:rsid w:val="00740EA6"/>
    <w:rsid w:val="00753C79"/>
    <w:rsid w:val="00755A31"/>
    <w:rsid w:val="00764899"/>
    <w:rsid w:val="0076623F"/>
    <w:rsid w:val="007723D9"/>
    <w:rsid w:val="00780608"/>
    <w:rsid w:val="007B074E"/>
    <w:rsid w:val="007B47D2"/>
    <w:rsid w:val="007E1F2A"/>
    <w:rsid w:val="007F43C5"/>
    <w:rsid w:val="007F5FD5"/>
    <w:rsid w:val="008339EC"/>
    <w:rsid w:val="00847AA3"/>
    <w:rsid w:val="00850BE1"/>
    <w:rsid w:val="00863C34"/>
    <w:rsid w:val="00870C60"/>
    <w:rsid w:val="00872B4F"/>
    <w:rsid w:val="00883C21"/>
    <w:rsid w:val="008854FE"/>
    <w:rsid w:val="0089217A"/>
    <w:rsid w:val="00896942"/>
    <w:rsid w:val="008B2663"/>
    <w:rsid w:val="008B6032"/>
    <w:rsid w:val="008D3F19"/>
    <w:rsid w:val="008E364A"/>
    <w:rsid w:val="009019E8"/>
    <w:rsid w:val="0090738C"/>
    <w:rsid w:val="00907730"/>
    <w:rsid w:val="0092176A"/>
    <w:rsid w:val="00932AEC"/>
    <w:rsid w:val="00934278"/>
    <w:rsid w:val="009374CD"/>
    <w:rsid w:val="00943BB6"/>
    <w:rsid w:val="009528C1"/>
    <w:rsid w:val="009565C5"/>
    <w:rsid w:val="00963DEE"/>
    <w:rsid w:val="00966FF9"/>
    <w:rsid w:val="009831E2"/>
    <w:rsid w:val="00987C33"/>
    <w:rsid w:val="00987FEB"/>
    <w:rsid w:val="00992B16"/>
    <w:rsid w:val="009A2DBB"/>
    <w:rsid w:val="009B64D4"/>
    <w:rsid w:val="009C1DBA"/>
    <w:rsid w:val="009C41C8"/>
    <w:rsid w:val="009D27A3"/>
    <w:rsid w:val="009E09E0"/>
    <w:rsid w:val="009F4319"/>
    <w:rsid w:val="009F45D1"/>
    <w:rsid w:val="009F56C6"/>
    <w:rsid w:val="00A01D92"/>
    <w:rsid w:val="00A10212"/>
    <w:rsid w:val="00A13C00"/>
    <w:rsid w:val="00A16BFA"/>
    <w:rsid w:val="00A2206A"/>
    <w:rsid w:val="00A330CE"/>
    <w:rsid w:val="00A40E8B"/>
    <w:rsid w:val="00A64EEB"/>
    <w:rsid w:val="00A67FCC"/>
    <w:rsid w:val="00A74ABB"/>
    <w:rsid w:val="00A76B18"/>
    <w:rsid w:val="00A826FA"/>
    <w:rsid w:val="00A82D0F"/>
    <w:rsid w:val="00A93CEB"/>
    <w:rsid w:val="00AB02DF"/>
    <w:rsid w:val="00AC0A03"/>
    <w:rsid w:val="00AD24C8"/>
    <w:rsid w:val="00AD6A58"/>
    <w:rsid w:val="00AE32DA"/>
    <w:rsid w:val="00AF0622"/>
    <w:rsid w:val="00B0094C"/>
    <w:rsid w:val="00B114D3"/>
    <w:rsid w:val="00B127C5"/>
    <w:rsid w:val="00B16091"/>
    <w:rsid w:val="00B17F51"/>
    <w:rsid w:val="00B2338C"/>
    <w:rsid w:val="00B2481F"/>
    <w:rsid w:val="00B26DE1"/>
    <w:rsid w:val="00B40869"/>
    <w:rsid w:val="00B5332F"/>
    <w:rsid w:val="00B66570"/>
    <w:rsid w:val="00B67E62"/>
    <w:rsid w:val="00B752A5"/>
    <w:rsid w:val="00B90610"/>
    <w:rsid w:val="00B928FC"/>
    <w:rsid w:val="00B94177"/>
    <w:rsid w:val="00BB5538"/>
    <w:rsid w:val="00BD33A2"/>
    <w:rsid w:val="00BE554B"/>
    <w:rsid w:val="00C02412"/>
    <w:rsid w:val="00C17C39"/>
    <w:rsid w:val="00C44328"/>
    <w:rsid w:val="00C9144B"/>
    <w:rsid w:val="00C96835"/>
    <w:rsid w:val="00CA10D4"/>
    <w:rsid w:val="00CA65BB"/>
    <w:rsid w:val="00CB1FB0"/>
    <w:rsid w:val="00CD3F3E"/>
    <w:rsid w:val="00CE119A"/>
    <w:rsid w:val="00D003DD"/>
    <w:rsid w:val="00D016C6"/>
    <w:rsid w:val="00D14AF3"/>
    <w:rsid w:val="00D34919"/>
    <w:rsid w:val="00D3567D"/>
    <w:rsid w:val="00D417EF"/>
    <w:rsid w:val="00D429D9"/>
    <w:rsid w:val="00D448C0"/>
    <w:rsid w:val="00D4515D"/>
    <w:rsid w:val="00D7065A"/>
    <w:rsid w:val="00D74B32"/>
    <w:rsid w:val="00D80F98"/>
    <w:rsid w:val="00D829E2"/>
    <w:rsid w:val="00DA2807"/>
    <w:rsid w:val="00DB14F2"/>
    <w:rsid w:val="00DB32E3"/>
    <w:rsid w:val="00DC46BC"/>
    <w:rsid w:val="00DC7F8F"/>
    <w:rsid w:val="00DD2181"/>
    <w:rsid w:val="00DE2C84"/>
    <w:rsid w:val="00DE6024"/>
    <w:rsid w:val="00DE6507"/>
    <w:rsid w:val="00DE74EF"/>
    <w:rsid w:val="00E37601"/>
    <w:rsid w:val="00E41823"/>
    <w:rsid w:val="00E44C0C"/>
    <w:rsid w:val="00E46A97"/>
    <w:rsid w:val="00E53489"/>
    <w:rsid w:val="00E8368B"/>
    <w:rsid w:val="00E8457B"/>
    <w:rsid w:val="00E950DA"/>
    <w:rsid w:val="00EA3527"/>
    <w:rsid w:val="00EA57F4"/>
    <w:rsid w:val="00EA6745"/>
    <w:rsid w:val="00EB6C2C"/>
    <w:rsid w:val="00EB7528"/>
    <w:rsid w:val="00ED4689"/>
    <w:rsid w:val="00ED59EC"/>
    <w:rsid w:val="00EE3C90"/>
    <w:rsid w:val="00EF552E"/>
    <w:rsid w:val="00F01BBB"/>
    <w:rsid w:val="00F22D2C"/>
    <w:rsid w:val="00F40B36"/>
    <w:rsid w:val="00F40C86"/>
    <w:rsid w:val="00F41E4C"/>
    <w:rsid w:val="00F60695"/>
    <w:rsid w:val="00F719AD"/>
    <w:rsid w:val="00F777F9"/>
    <w:rsid w:val="00F903CA"/>
    <w:rsid w:val="00F908CF"/>
    <w:rsid w:val="00FA3F3C"/>
    <w:rsid w:val="00FA4F2A"/>
    <w:rsid w:val="00FB0C8E"/>
    <w:rsid w:val="00FB6F8F"/>
    <w:rsid w:val="00FB725B"/>
    <w:rsid w:val="00FB7D1A"/>
    <w:rsid w:val="00FC2D9D"/>
    <w:rsid w:val="00FC3813"/>
    <w:rsid w:val="00FC6BBC"/>
    <w:rsid w:val="00FD358D"/>
    <w:rsid w:val="00FE2F76"/>
    <w:rsid w:val="00FE5CB2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48ACB"/>
  <w15:chartTrackingRefBased/>
  <w15:docId w15:val="{024FABBA-D8F1-4D81-963D-F1F3CB77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394F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B7528"/>
    <w:pPr>
      <w:keepNext/>
      <w:suppressAutoHyphens w:val="0"/>
      <w:ind w:left="708" w:firstLine="708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94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B46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E5DA5"/>
  </w:style>
  <w:style w:type="character" w:styleId="Enfasigrassetto">
    <w:name w:val="Strong"/>
    <w:uiPriority w:val="22"/>
    <w:qFormat/>
    <w:rsid w:val="004E5DA5"/>
    <w:rPr>
      <w:b/>
      <w:bCs/>
    </w:rPr>
  </w:style>
  <w:style w:type="character" w:customStyle="1" w:styleId="Titolo3Carattere">
    <w:name w:val="Titolo 3 Carattere"/>
    <w:link w:val="Titolo3"/>
    <w:locked/>
    <w:rsid w:val="00EB7528"/>
    <w:rPr>
      <w:sz w:val="28"/>
      <w:lang w:val="it-IT" w:eastAsia="it-IT" w:bidi="ar-SA"/>
    </w:rPr>
  </w:style>
  <w:style w:type="paragraph" w:styleId="Titolo">
    <w:name w:val="Title"/>
    <w:basedOn w:val="Normale"/>
    <w:next w:val="Normale"/>
    <w:link w:val="TitoloCarattere"/>
    <w:qFormat/>
    <w:rsid w:val="00735FE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35FE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t">
    <w:name w:val="st"/>
    <w:rsid w:val="00C96835"/>
  </w:style>
  <w:style w:type="character" w:styleId="Enfasicorsivo">
    <w:name w:val="Emphasis"/>
    <w:uiPriority w:val="20"/>
    <w:qFormat/>
    <w:rsid w:val="00C96835"/>
    <w:rPr>
      <w:i/>
      <w:iCs/>
    </w:rPr>
  </w:style>
  <w:style w:type="paragraph" w:styleId="Rientrocorpodeltesto">
    <w:name w:val="Body Text Indent"/>
    <w:basedOn w:val="Normale"/>
    <w:link w:val="RientrocorpodeltestoCarattere"/>
    <w:unhideWhenUsed/>
    <w:rsid w:val="00586988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86988"/>
    <w:rPr>
      <w:sz w:val="24"/>
    </w:rPr>
  </w:style>
  <w:style w:type="character" w:customStyle="1" w:styleId="PidipaginaCarattere">
    <w:name w:val="Piè di pagina Carattere"/>
    <w:link w:val="Pidipagina"/>
    <w:rsid w:val="0059369E"/>
    <w:rPr>
      <w:sz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53D45"/>
    <w:pPr>
      <w:suppressAutoHyphens w:val="0"/>
    </w:pPr>
    <w:rPr>
      <w:rFonts w:ascii="Courier New" w:hAnsi="Courier New"/>
      <w:sz w:val="20"/>
    </w:rPr>
  </w:style>
  <w:style w:type="character" w:customStyle="1" w:styleId="TestonormaleCarattere">
    <w:name w:val="Testo normale Carattere"/>
    <w:link w:val="Testonormale"/>
    <w:uiPriority w:val="99"/>
    <w:rsid w:val="00353D45"/>
    <w:rPr>
      <w:rFonts w:ascii="Courier New" w:hAnsi="Courier New"/>
    </w:rPr>
  </w:style>
  <w:style w:type="character" w:customStyle="1" w:styleId="Titolo1Carattere">
    <w:name w:val="Titolo 1 Carattere"/>
    <w:link w:val="Titolo1"/>
    <w:rsid w:val="00394F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semiHidden/>
    <w:rsid w:val="00394F08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394F0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394F08"/>
    <w:rPr>
      <w:sz w:val="24"/>
    </w:rPr>
  </w:style>
  <w:style w:type="paragraph" w:styleId="Corpodeltesto2">
    <w:name w:val="Body Text 2"/>
    <w:basedOn w:val="Normale"/>
    <w:link w:val="Corpodeltesto2Carattere"/>
    <w:unhideWhenUsed/>
    <w:rsid w:val="00394F0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394F08"/>
    <w:rPr>
      <w:sz w:val="24"/>
    </w:rPr>
  </w:style>
  <w:style w:type="paragraph" w:customStyle="1" w:styleId="western">
    <w:name w:val="western"/>
    <w:basedOn w:val="Normale"/>
    <w:rsid w:val="000569E0"/>
    <w:pPr>
      <w:suppressAutoHyphens w:val="0"/>
      <w:spacing w:before="100" w:beforeAutospacing="1" w:after="119"/>
      <w:ind w:firstLine="720"/>
    </w:pPr>
    <w:rPr>
      <w:rFonts w:ascii="Courier New" w:hAnsi="Courier New" w:cs="Courier New"/>
      <w:color w:val="000000"/>
      <w:szCs w:val="24"/>
    </w:rPr>
  </w:style>
  <w:style w:type="paragraph" w:customStyle="1" w:styleId="Paragrafoelenco1">
    <w:name w:val="Paragrafo elenco1"/>
    <w:basedOn w:val="Normale"/>
    <w:qFormat/>
    <w:rsid w:val="00D3567D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4B64FA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ottotitoloCarattere">
    <w:name w:val="Sottotitolo Carattere"/>
    <w:link w:val="Sottotitolo"/>
    <w:rsid w:val="004B64FA"/>
    <w:rPr>
      <w:rFonts w:ascii="Calibri Light" w:eastAsia="Times New Roman" w:hAnsi="Calibri Light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ntovascienz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Mantova</vt:lpstr>
    </vt:vector>
  </TitlesOfParts>
  <Company>Comune di Mantova</Company>
  <LinksUpToDate>false</LinksUpToDate>
  <CharactersWithSpaces>6737</CharactersWithSpaces>
  <SharedDoc>false</SharedDoc>
  <HLinks>
    <vt:vector size="12" baseType="variant"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http://www.facebook.com/alkemica2015/</vt:lpwstr>
      </vt:variant>
      <vt:variant>
        <vt:lpwstr/>
      </vt:variant>
      <vt:variant>
        <vt:i4>79</vt:i4>
      </vt:variant>
      <vt:variant>
        <vt:i4>0</vt:i4>
      </vt:variant>
      <vt:variant>
        <vt:i4>0</vt:i4>
      </vt:variant>
      <vt:variant>
        <vt:i4>5</vt:i4>
      </vt:variant>
      <vt:variant>
        <vt:lpwstr>http://www.mantovascienza.it/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Mantova</dc:title>
  <dc:subject/>
  <dc:creator>Riccardo</dc:creator>
  <cp:keywords/>
  <cp:lastModifiedBy>Marco Fazio</cp:lastModifiedBy>
  <cp:revision>7</cp:revision>
  <cp:lastPrinted>2017-03-30T09:26:00Z</cp:lastPrinted>
  <dcterms:created xsi:type="dcterms:W3CDTF">2024-10-25T16:09:00Z</dcterms:created>
  <dcterms:modified xsi:type="dcterms:W3CDTF">2024-11-02T19:54:00Z</dcterms:modified>
</cp:coreProperties>
</file>